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B0" w:rsidRDefault="00F26247" w:rsidP="005C15B0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-916333</wp:posOffset>
            </wp:positionH>
            <wp:positionV relativeFrom="paragraph">
              <wp:posOffset>-548336</wp:posOffset>
            </wp:positionV>
            <wp:extent cx="7561691" cy="10698980"/>
            <wp:effectExtent l="0" t="0" r="0" b="0"/>
            <wp:wrapNone/>
            <wp:docPr id="1" name="Рисунок 1" descr="C:\Users\Elena.Dobryninskaya\Documents\Роснано\Образовательная деятельность\Локальные акты\eNano\Положение об аттестационной комиссии\SKMBT_C2801505081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.Dobryninskaya\Documents\Роснано\Образовательная деятельность\Локальные акты\eNano\Положение об аттестационной комиссии\SKMBT_C280150508115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884" cy="1069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5B0">
        <w:rPr>
          <w:rFonts w:ascii="Times New Roman" w:hAnsi="Times New Roman"/>
          <w:b/>
        </w:rPr>
        <w:br w:type="page"/>
      </w:r>
      <w:bookmarkStart w:id="0" w:name="_GoBack"/>
      <w:bookmarkEnd w:id="0"/>
    </w:p>
    <w:p w:rsidR="005C15B0" w:rsidRPr="0035712B" w:rsidRDefault="005C15B0" w:rsidP="005C15B0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</w:rPr>
      </w:pPr>
      <w:r w:rsidRPr="0035712B">
        <w:rPr>
          <w:rFonts w:ascii="Times New Roman" w:hAnsi="Times New Roman"/>
          <w:b/>
          <w:bCs/>
          <w:sz w:val="24"/>
        </w:rPr>
        <w:lastRenderedPageBreak/>
        <w:t>Общие положения</w:t>
      </w:r>
      <w:r w:rsidR="00083F7E">
        <w:rPr>
          <w:rFonts w:ascii="Times New Roman" w:hAnsi="Times New Roman"/>
          <w:b/>
          <w:bCs/>
          <w:sz w:val="24"/>
        </w:rPr>
        <w:t>.</w:t>
      </w:r>
    </w:p>
    <w:p w:rsidR="005C15B0" w:rsidRPr="0035712B" w:rsidRDefault="005C15B0" w:rsidP="005C15B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E3DA4" w:rsidRDefault="005C15B0" w:rsidP="0077343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77343F">
        <w:rPr>
          <w:rFonts w:ascii="Times New Roman" w:hAnsi="Times New Roman"/>
          <w:sz w:val="24"/>
        </w:rPr>
        <w:t xml:space="preserve">Положение </w:t>
      </w:r>
      <w:r w:rsidR="0077343F" w:rsidRPr="0077343F">
        <w:rPr>
          <w:rFonts w:ascii="Times New Roman" w:hAnsi="Times New Roman"/>
          <w:sz w:val="24"/>
        </w:rPr>
        <w:t xml:space="preserve">об аттестационной комиссии (далее </w:t>
      </w:r>
      <w:r w:rsidR="00F72570">
        <w:rPr>
          <w:rFonts w:ascii="Times New Roman" w:hAnsi="Times New Roman"/>
          <w:sz w:val="24"/>
        </w:rPr>
        <w:t xml:space="preserve">- </w:t>
      </w:r>
      <w:r w:rsidR="0077343F" w:rsidRPr="0077343F">
        <w:rPr>
          <w:rFonts w:ascii="Times New Roman" w:hAnsi="Times New Roman"/>
          <w:sz w:val="24"/>
        </w:rPr>
        <w:t>Положение) регламентирует</w:t>
      </w:r>
      <w:r w:rsidRPr="0077343F">
        <w:rPr>
          <w:rFonts w:ascii="Times New Roman" w:hAnsi="Times New Roman"/>
          <w:sz w:val="24"/>
        </w:rPr>
        <w:t xml:space="preserve"> порядок формирования</w:t>
      </w:r>
      <w:r w:rsidR="0077343F" w:rsidRPr="0077343F">
        <w:rPr>
          <w:rFonts w:ascii="Times New Roman" w:hAnsi="Times New Roman"/>
          <w:sz w:val="24"/>
        </w:rPr>
        <w:t>, основные задачи</w:t>
      </w:r>
      <w:r w:rsidRPr="0077343F">
        <w:rPr>
          <w:rFonts w:ascii="Times New Roman" w:hAnsi="Times New Roman"/>
          <w:sz w:val="24"/>
        </w:rPr>
        <w:t xml:space="preserve">, состав, полномочия и ответственность </w:t>
      </w:r>
      <w:r w:rsidR="0077343F" w:rsidRPr="0077343F">
        <w:rPr>
          <w:rFonts w:ascii="Times New Roman" w:hAnsi="Times New Roman"/>
          <w:sz w:val="24"/>
        </w:rPr>
        <w:t xml:space="preserve">членов </w:t>
      </w:r>
      <w:r w:rsidR="003E3DA4" w:rsidRPr="0077343F">
        <w:rPr>
          <w:rFonts w:ascii="Times New Roman" w:hAnsi="Times New Roman"/>
          <w:sz w:val="24"/>
        </w:rPr>
        <w:t>аттестационной комиссии</w:t>
      </w:r>
      <w:r w:rsidR="00686EF8">
        <w:rPr>
          <w:rFonts w:ascii="Times New Roman" w:hAnsi="Times New Roman"/>
          <w:sz w:val="24"/>
        </w:rPr>
        <w:t xml:space="preserve"> </w:t>
      </w:r>
      <w:r w:rsidR="00520A57">
        <w:rPr>
          <w:rFonts w:ascii="Times New Roman" w:hAnsi="Times New Roman"/>
          <w:color w:val="000000"/>
          <w:sz w:val="24"/>
        </w:rPr>
        <w:t>Автономной некоммерческой организации</w:t>
      </w:r>
      <w:r w:rsidR="0077343F" w:rsidRPr="0077343F">
        <w:rPr>
          <w:rFonts w:ascii="Times New Roman" w:hAnsi="Times New Roman"/>
          <w:color w:val="000000"/>
          <w:sz w:val="24"/>
        </w:rPr>
        <w:t xml:space="preserve"> «</w:t>
      </w:r>
      <w:r w:rsidR="00520A57">
        <w:rPr>
          <w:rFonts w:ascii="Times New Roman" w:hAnsi="Times New Roman"/>
          <w:color w:val="000000"/>
          <w:sz w:val="24"/>
        </w:rPr>
        <w:t xml:space="preserve">Электронное образование для </w:t>
      </w:r>
      <w:proofErr w:type="spellStart"/>
      <w:r w:rsidR="00520A57">
        <w:rPr>
          <w:rFonts w:ascii="Times New Roman" w:hAnsi="Times New Roman"/>
          <w:color w:val="000000"/>
          <w:sz w:val="24"/>
        </w:rPr>
        <w:t>наноиндустрии</w:t>
      </w:r>
      <w:proofErr w:type="spellEnd"/>
      <w:r w:rsidR="00520A57">
        <w:rPr>
          <w:rFonts w:ascii="Times New Roman" w:hAnsi="Times New Roman"/>
          <w:color w:val="000000"/>
          <w:sz w:val="24"/>
        </w:rPr>
        <w:t xml:space="preserve"> (</w:t>
      </w:r>
      <w:r w:rsidR="00520A57">
        <w:rPr>
          <w:rFonts w:ascii="Times New Roman" w:hAnsi="Times New Roman"/>
          <w:color w:val="000000"/>
          <w:sz w:val="24"/>
          <w:lang w:val="en-US"/>
        </w:rPr>
        <w:t>eNano</w:t>
      </w:r>
      <w:r w:rsidR="00520A57">
        <w:rPr>
          <w:rFonts w:ascii="Times New Roman" w:hAnsi="Times New Roman"/>
          <w:color w:val="000000"/>
          <w:sz w:val="24"/>
        </w:rPr>
        <w:t>)»</w:t>
      </w:r>
      <w:r w:rsidR="0077343F" w:rsidRPr="0077343F">
        <w:rPr>
          <w:rFonts w:ascii="Times New Roman" w:hAnsi="Times New Roman"/>
          <w:sz w:val="24"/>
        </w:rPr>
        <w:t xml:space="preserve"> (далее </w:t>
      </w:r>
      <w:r w:rsidR="00F72570">
        <w:rPr>
          <w:rFonts w:ascii="Times New Roman" w:hAnsi="Times New Roman"/>
          <w:sz w:val="24"/>
        </w:rPr>
        <w:t xml:space="preserve">- </w:t>
      </w:r>
      <w:r w:rsidR="00520A57">
        <w:rPr>
          <w:rFonts w:ascii="Times New Roman" w:hAnsi="Times New Roman"/>
          <w:sz w:val="24"/>
        </w:rPr>
        <w:t>Организация</w:t>
      </w:r>
      <w:r w:rsidR="0077343F" w:rsidRPr="0077343F">
        <w:rPr>
          <w:rFonts w:ascii="Times New Roman" w:hAnsi="Times New Roman"/>
          <w:sz w:val="24"/>
        </w:rPr>
        <w:t>)</w:t>
      </w:r>
      <w:r w:rsidR="003E3DA4" w:rsidRPr="0077343F">
        <w:rPr>
          <w:rFonts w:ascii="Times New Roman" w:hAnsi="Times New Roman"/>
          <w:sz w:val="24"/>
        </w:rPr>
        <w:t>.</w:t>
      </w:r>
    </w:p>
    <w:p w:rsidR="0077343F" w:rsidRPr="0077343F" w:rsidRDefault="0077343F" w:rsidP="00106EB8">
      <w:pPr>
        <w:pStyle w:val="1"/>
        <w:numPr>
          <w:ilvl w:val="1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43F">
        <w:rPr>
          <w:rFonts w:ascii="Times New Roman" w:hAnsi="Times New Roman"/>
          <w:sz w:val="24"/>
          <w:szCs w:val="24"/>
        </w:rPr>
        <w:t xml:space="preserve">Настоящее Положение вступает в силу с момента его утверждения </w:t>
      </w:r>
      <w:r w:rsidR="005417C1">
        <w:rPr>
          <w:rFonts w:ascii="Times New Roman" w:hAnsi="Times New Roman"/>
          <w:sz w:val="24"/>
          <w:szCs w:val="24"/>
        </w:rPr>
        <w:t>г</w:t>
      </w:r>
      <w:r w:rsidR="0039565A">
        <w:rPr>
          <w:rFonts w:ascii="Times New Roman" w:hAnsi="Times New Roman"/>
          <w:sz w:val="24"/>
          <w:szCs w:val="24"/>
        </w:rPr>
        <w:t xml:space="preserve">енеральным </w:t>
      </w:r>
      <w:r w:rsidRPr="0077343F">
        <w:rPr>
          <w:rFonts w:ascii="Times New Roman" w:hAnsi="Times New Roman"/>
          <w:sz w:val="24"/>
          <w:szCs w:val="24"/>
        </w:rPr>
        <w:t xml:space="preserve">директором </w:t>
      </w:r>
      <w:r w:rsidR="00520A57">
        <w:rPr>
          <w:rFonts w:ascii="Times New Roman" w:hAnsi="Times New Roman"/>
          <w:sz w:val="24"/>
          <w:szCs w:val="24"/>
        </w:rPr>
        <w:t>Организации</w:t>
      </w:r>
      <w:r w:rsidRPr="0077343F">
        <w:rPr>
          <w:rFonts w:ascii="Times New Roman" w:hAnsi="Times New Roman"/>
          <w:sz w:val="24"/>
          <w:szCs w:val="24"/>
        </w:rPr>
        <w:t xml:space="preserve"> и действует без ограничения срока (до внесения соответствующих изменений и дополнений или принятия нового Положения)</w:t>
      </w:r>
      <w:r>
        <w:rPr>
          <w:rFonts w:ascii="Times New Roman" w:hAnsi="Times New Roman"/>
          <w:sz w:val="24"/>
          <w:szCs w:val="24"/>
        </w:rPr>
        <w:t>.</w:t>
      </w:r>
    </w:p>
    <w:p w:rsidR="0077343F" w:rsidRDefault="0077343F" w:rsidP="00106EB8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hAnsi="Times New Roman"/>
          <w:sz w:val="24"/>
        </w:rPr>
      </w:pPr>
      <w:r w:rsidRPr="0077343F">
        <w:rPr>
          <w:rFonts w:ascii="Times New Roman" w:hAnsi="Times New Roman"/>
          <w:sz w:val="24"/>
        </w:rPr>
        <w:t xml:space="preserve">Вопросы, не нашедшие своего отражения в настоящем Положении, регламентируются </w:t>
      </w:r>
      <w:r w:rsidR="007645E4">
        <w:rPr>
          <w:rFonts w:ascii="Times New Roman" w:hAnsi="Times New Roman"/>
          <w:sz w:val="24"/>
        </w:rPr>
        <w:t>действующим законодательством, иными</w:t>
      </w:r>
      <w:r w:rsidR="007645E4" w:rsidRPr="0077343F">
        <w:rPr>
          <w:rFonts w:ascii="Times New Roman" w:hAnsi="Times New Roman"/>
          <w:sz w:val="24"/>
        </w:rPr>
        <w:t xml:space="preserve"> </w:t>
      </w:r>
      <w:r w:rsidRPr="0077343F">
        <w:rPr>
          <w:rFonts w:ascii="Times New Roman" w:hAnsi="Times New Roman"/>
          <w:sz w:val="24"/>
        </w:rPr>
        <w:t xml:space="preserve">локальными нормативными актами </w:t>
      </w:r>
      <w:r w:rsidR="00520A57">
        <w:rPr>
          <w:rFonts w:ascii="Times New Roman" w:hAnsi="Times New Roman"/>
          <w:sz w:val="24"/>
        </w:rPr>
        <w:t>Организации</w:t>
      </w:r>
      <w:r w:rsidRPr="0077343F">
        <w:rPr>
          <w:rFonts w:ascii="Times New Roman" w:hAnsi="Times New Roman"/>
          <w:sz w:val="24"/>
        </w:rPr>
        <w:t xml:space="preserve"> и решаются руководством </w:t>
      </w:r>
      <w:r w:rsidR="00520A57">
        <w:rPr>
          <w:rFonts w:ascii="Times New Roman" w:hAnsi="Times New Roman"/>
          <w:sz w:val="24"/>
        </w:rPr>
        <w:t>Организации</w:t>
      </w:r>
      <w:r w:rsidRPr="0077343F">
        <w:rPr>
          <w:rFonts w:ascii="Times New Roman" w:hAnsi="Times New Roman"/>
          <w:sz w:val="24"/>
        </w:rPr>
        <w:t xml:space="preserve"> индивидуально в каждом ко</w:t>
      </w:r>
      <w:r w:rsidR="00520A57">
        <w:rPr>
          <w:rFonts w:ascii="Times New Roman" w:hAnsi="Times New Roman"/>
          <w:sz w:val="24"/>
        </w:rPr>
        <w:t>нкретном случае.</w:t>
      </w:r>
    </w:p>
    <w:p w:rsidR="0077343F" w:rsidRPr="0077343F" w:rsidRDefault="0077343F" w:rsidP="0077343F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</w:rPr>
      </w:pPr>
    </w:p>
    <w:p w:rsidR="005C15B0" w:rsidRPr="0035712B" w:rsidRDefault="005C15B0" w:rsidP="005C15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</w:rPr>
      </w:pPr>
      <w:r w:rsidRPr="0035712B">
        <w:rPr>
          <w:rFonts w:ascii="Times New Roman" w:hAnsi="Times New Roman"/>
          <w:b/>
          <w:color w:val="000000"/>
          <w:sz w:val="24"/>
        </w:rPr>
        <w:t>Состав и функции аттестационной комиссии.</w:t>
      </w:r>
    </w:p>
    <w:p w:rsidR="005C15B0" w:rsidRPr="007970C1" w:rsidRDefault="005C15B0" w:rsidP="005C15B0">
      <w:pPr>
        <w:rPr>
          <w:rFonts w:ascii="Times New Roman" w:hAnsi="Times New Roman"/>
          <w:b/>
        </w:rPr>
      </w:pPr>
    </w:p>
    <w:p w:rsidR="00112A35" w:rsidRPr="00106EB8" w:rsidRDefault="00834466" w:rsidP="00D840AB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iCs/>
        </w:rPr>
        <w:t>А</w:t>
      </w:r>
      <w:r w:rsidR="00D419DE" w:rsidRPr="00785C9F">
        <w:rPr>
          <w:iCs/>
        </w:rPr>
        <w:t xml:space="preserve">ттестация </w:t>
      </w:r>
      <w:r w:rsidR="00520A57">
        <w:rPr>
          <w:iCs/>
        </w:rPr>
        <w:t>слушателей</w:t>
      </w:r>
      <w:r w:rsidR="00710FD9">
        <w:rPr>
          <w:iCs/>
        </w:rPr>
        <w:t xml:space="preserve">, завершивших </w:t>
      </w:r>
      <w:r w:rsidR="00D840AB">
        <w:rPr>
          <w:iCs/>
        </w:rPr>
        <w:t>освоение образовательных программам</w:t>
      </w:r>
      <w:r w:rsidR="00710FD9">
        <w:rPr>
          <w:iCs/>
        </w:rPr>
        <w:t>, и не имеющих академической задолженности</w:t>
      </w:r>
      <w:r w:rsidR="00D840AB">
        <w:rPr>
          <w:iCs/>
        </w:rPr>
        <w:t xml:space="preserve"> и </w:t>
      </w:r>
      <w:r w:rsidR="00710FD9">
        <w:rPr>
          <w:iCs/>
        </w:rPr>
        <w:t xml:space="preserve">задолженности по оплате образовательных услуг, </w:t>
      </w:r>
      <w:r w:rsidR="00D840AB">
        <w:rPr>
          <w:iCs/>
        </w:rPr>
        <w:t xml:space="preserve">осуществляется </w:t>
      </w:r>
      <w:r w:rsidR="00387C03">
        <w:t>а</w:t>
      </w:r>
      <w:r w:rsidR="00D840AB">
        <w:t>ттестационной комиссией</w:t>
      </w:r>
      <w:r w:rsidR="00686EF8">
        <w:t xml:space="preserve"> </w:t>
      </w:r>
      <w:r w:rsidR="00520A57">
        <w:t>Организации</w:t>
      </w:r>
      <w:r w:rsidR="00106EB8">
        <w:t>,</w:t>
      </w:r>
    </w:p>
    <w:p w:rsidR="00EF436F" w:rsidRDefault="00EF436F" w:rsidP="00106EB8">
      <w:pPr>
        <w:pStyle w:val="a6"/>
        <w:numPr>
          <w:ilvl w:val="1"/>
          <w:numId w:val="1"/>
        </w:numPr>
        <w:spacing w:before="120" w:beforeAutospacing="0" w:after="0" w:afterAutospacing="0"/>
        <w:ind w:left="0" w:firstLine="0"/>
        <w:jc w:val="both"/>
      </w:pPr>
      <w:r>
        <w:t xml:space="preserve">Аттестационная комиссия </w:t>
      </w:r>
      <w:r w:rsidR="00D840AB">
        <w:rPr>
          <w:rFonts w:cs="Arial"/>
        </w:rPr>
        <w:t>формируе</w:t>
      </w:r>
      <w:r>
        <w:rPr>
          <w:rFonts w:cs="Arial"/>
        </w:rPr>
        <w:t>тся</w:t>
      </w:r>
      <w:r w:rsidR="00D840AB">
        <w:rPr>
          <w:rFonts w:cs="Arial"/>
        </w:rPr>
        <w:t xml:space="preserve"> </w:t>
      </w:r>
      <w:r w:rsidR="00D840AB" w:rsidRPr="00AF3F0D">
        <w:rPr>
          <w:rFonts w:cs="Arial"/>
        </w:rPr>
        <w:t>по каждой</w:t>
      </w:r>
      <w:r w:rsidR="00686EF8">
        <w:rPr>
          <w:rFonts w:cs="Arial"/>
        </w:rPr>
        <w:t xml:space="preserve"> </w:t>
      </w:r>
      <w:r w:rsidR="00D840AB" w:rsidRPr="007970C1">
        <w:t>соответствующей образовательной программе</w:t>
      </w:r>
      <w:r>
        <w:t>, реализуемой Организацией;</w:t>
      </w:r>
    </w:p>
    <w:p w:rsidR="005549B1" w:rsidRPr="00487D70" w:rsidRDefault="005549B1" w:rsidP="00106EB8">
      <w:pPr>
        <w:pStyle w:val="a6"/>
        <w:numPr>
          <w:ilvl w:val="1"/>
          <w:numId w:val="1"/>
        </w:numPr>
        <w:spacing w:before="120" w:beforeAutospacing="0" w:after="0" w:afterAutospacing="0"/>
        <w:ind w:left="0" w:firstLine="0"/>
        <w:jc w:val="both"/>
      </w:pPr>
      <w:r w:rsidRPr="00487D70">
        <w:t>Аттестационные комиссии по программам профессиональной переподготовки могут состоять из комиссий по видам итоговых испытаний: итоговые аттестационные комиссии по приему итогового экзамена, итоговые аттестационные комиссии по приему защиты итоговых аттестационных работ.</w:t>
      </w:r>
    </w:p>
    <w:p w:rsidR="005C15B0" w:rsidRPr="00487D70" w:rsidRDefault="005C15B0" w:rsidP="00106EB8">
      <w:pPr>
        <w:pStyle w:val="a3"/>
        <w:numPr>
          <w:ilvl w:val="1"/>
          <w:numId w:val="1"/>
        </w:numPr>
        <w:spacing w:before="120"/>
        <w:ind w:left="0" w:firstLine="0"/>
        <w:jc w:val="both"/>
        <w:rPr>
          <w:rFonts w:ascii="Times New Roman" w:hAnsi="Times New Roman"/>
          <w:sz w:val="24"/>
        </w:rPr>
      </w:pPr>
      <w:r w:rsidRPr="00487D70">
        <w:rPr>
          <w:rFonts w:ascii="Times New Roman" w:hAnsi="Times New Roman"/>
          <w:sz w:val="24"/>
        </w:rPr>
        <w:t>Аттестационн</w:t>
      </w:r>
      <w:r w:rsidR="00F72570" w:rsidRPr="00487D70">
        <w:rPr>
          <w:rFonts w:ascii="Times New Roman" w:hAnsi="Times New Roman"/>
          <w:sz w:val="24"/>
        </w:rPr>
        <w:t>ая</w:t>
      </w:r>
      <w:r w:rsidRPr="00487D70">
        <w:rPr>
          <w:rFonts w:ascii="Times New Roman" w:hAnsi="Times New Roman"/>
          <w:sz w:val="24"/>
        </w:rPr>
        <w:t xml:space="preserve"> комисси</w:t>
      </w:r>
      <w:r w:rsidR="00F72570" w:rsidRPr="00487D70">
        <w:rPr>
          <w:rFonts w:ascii="Times New Roman" w:hAnsi="Times New Roman"/>
          <w:sz w:val="24"/>
        </w:rPr>
        <w:t>я</w:t>
      </w:r>
      <w:r w:rsidRPr="00487D70">
        <w:rPr>
          <w:rFonts w:ascii="Times New Roman" w:hAnsi="Times New Roman"/>
          <w:sz w:val="24"/>
        </w:rPr>
        <w:t xml:space="preserve"> руководству</w:t>
      </w:r>
      <w:r w:rsidR="00F72570" w:rsidRPr="00487D70">
        <w:rPr>
          <w:rFonts w:ascii="Times New Roman" w:hAnsi="Times New Roman"/>
          <w:sz w:val="24"/>
        </w:rPr>
        <w:t>е</w:t>
      </w:r>
      <w:r w:rsidRPr="00487D70">
        <w:rPr>
          <w:rFonts w:ascii="Times New Roman" w:hAnsi="Times New Roman"/>
          <w:sz w:val="24"/>
        </w:rPr>
        <w:t>тся в своей деятельности</w:t>
      </w:r>
      <w:r w:rsidR="00387C03" w:rsidRPr="00487D70">
        <w:rPr>
          <w:rFonts w:ascii="Times New Roman" w:hAnsi="Times New Roman"/>
          <w:sz w:val="24"/>
        </w:rPr>
        <w:t xml:space="preserve"> </w:t>
      </w:r>
      <w:r w:rsidR="00F72570" w:rsidRPr="00487D70">
        <w:rPr>
          <w:rFonts w:ascii="Times New Roman" w:hAnsi="Times New Roman"/>
          <w:sz w:val="24"/>
        </w:rPr>
        <w:t xml:space="preserve">действующим </w:t>
      </w:r>
      <w:r w:rsidR="00387C03" w:rsidRPr="00487D70">
        <w:rPr>
          <w:rFonts w:ascii="Times New Roman" w:hAnsi="Times New Roman"/>
          <w:sz w:val="24"/>
        </w:rPr>
        <w:t>законодательством РФ в сфере образования</w:t>
      </w:r>
      <w:r w:rsidR="00D840AB" w:rsidRPr="00487D70">
        <w:rPr>
          <w:rFonts w:ascii="Times New Roman" w:hAnsi="Times New Roman"/>
          <w:sz w:val="24"/>
        </w:rPr>
        <w:t xml:space="preserve">, </w:t>
      </w:r>
      <w:r w:rsidR="0008584F" w:rsidRPr="00487D70">
        <w:rPr>
          <w:rFonts w:ascii="Times New Roman" w:hAnsi="Times New Roman"/>
          <w:sz w:val="24"/>
        </w:rPr>
        <w:t xml:space="preserve">настоящим Положением, </w:t>
      </w:r>
      <w:r w:rsidR="00387C03" w:rsidRPr="00487D70">
        <w:rPr>
          <w:rFonts w:ascii="Times New Roman" w:hAnsi="Times New Roman"/>
          <w:sz w:val="24"/>
        </w:rPr>
        <w:t xml:space="preserve">иными </w:t>
      </w:r>
      <w:r w:rsidRPr="00487D70">
        <w:rPr>
          <w:rFonts w:ascii="Times New Roman" w:hAnsi="Times New Roman"/>
          <w:sz w:val="24"/>
        </w:rPr>
        <w:t xml:space="preserve">локальными </w:t>
      </w:r>
      <w:r w:rsidR="00F72570" w:rsidRPr="00487D70">
        <w:rPr>
          <w:rFonts w:ascii="Times New Roman" w:hAnsi="Times New Roman"/>
          <w:sz w:val="24"/>
        </w:rPr>
        <w:t xml:space="preserve">нормативными </w:t>
      </w:r>
      <w:r w:rsidRPr="00487D70">
        <w:rPr>
          <w:rFonts w:ascii="Times New Roman" w:hAnsi="Times New Roman"/>
          <w:sz w:val="24"/>
        </w:rPr>
        <w:t>актами</w:t>
      </w:r>
      <w:r w:rsidR="009B0541" w:rsidRPr="00487D70">
        <w:rPr>
          <w:rFonts w:ascii="Times New Roman" w:hAnsi="Times New Roman"/>
          <w:sz w:val="24"/>
        </w:rPr>
        <w:t xml:space="preserve"> и</w:t>
      </w:r>
      <w:r w:rsidR="00EA7508" w:rsidRPr="00487D70">
        <w:rPr>
          <w:rFonts w:ascii="Times New Roman" w:hAnsi="Times New Roman"/>
          <w:sz w:val="24"/>
        </w:rPr>
        <w:t xml:space="preserve"> </w:t>
      </w:r>
      <w:r w:rsidR="009B0541" w:rsidRPr="00487D70">
        <w:rPr>
          <w:rFonts w:ascii="Times New Roman" w:hAnsi="Times New Roman"/>
          <w:sz w:val="24"/>
        </w:rPr>
        <w:t>учебно-методическими</w:t>
      </w:r>
      <w:r w:rsidR="00EA7508" w:rsidRPr="00487D70">
        <w:rPr>
          <w:rFonts w:ascii="Times New Roman" w:hAnsi="Times New Roman"/>
          <w:sz w:val="24"/>
        </w:rPr>
        <w:t xml:space="preserve"> докумен</w:t>
      </w:r>
      <w:r w:rsidR="009B0541" w:rsidRPr="00487D70">
        <w:rPr>
          <w:rFonts w:ascii="Times New Roman" w:hAnsi="Times New Roman"/>
          <w:sz w:val="24"/>
        </w:rPr>
        <w:t>тами</w:t>
      </w:r>
      <w:r w:rsidR="00EA7508" w:rsidRPr="00487D70">
        <w:rPr>
          <w:rFonts w:ascii="Times New Roman" w:hAnsi="Times New Roman"/>
          <w:sz w:val="24"/>
        </w:rPr>
        <w:t xml:space="preserve"> </w:t>
      </w:r>
      <w:r w:rsidR="00591921" w:rsidRPr="00487D70">
        <w:rPr>
          <w:rFonts w:ascii="Times New Roman" w:hAnsi="Times New Roman"/>
          <w:sz w:val="24"/>
        </w:rPr>
        <w:t>Организации</w:t>
      </w:r>
      <w:r w:rsidRPr="00487D70">
        <w:rPr>
          <w:rFonts w:ascii="Times New Roman" w:hAnsi="Times New Roman"/>
          <w:sz w:val="24"/>
        </w:rPr>
        <w:t>.</w:t>
      </w:r>
    </w:p>
    <w:p w:rsidR="005C15B0" w:rsidRPr="007970C1" w:rsidRDefault="005C15B0" w:rsidP="002F1C71">
      <w:pPr>
        <w:widowControl/>
        <w:numPr>
          <w:ilvl w:val="1"/>
          <w:numId w:val="1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eastAsia="Calibri" w:hAnsi="Times New Roman"/>
        </w:rPr>
      </w:pPr>
      <w:r w:rsidRPr="00487D70">
        <w:rPr>
          <w:rFonts w:ascii="Times New Roman" w:eastAsia="Calibri" w:hAnsi="Times New Roman"/>
          <w:color w:val="auto"/>
        </w:rPr>
        <w:t>Аттестационная комиссия в рамках проведения аттестационных испытаний</w:t>
      </w:r>
      <w:r w:rsidRPr="007970C1">
        <w:rPr>
          <w:rFonts w:ascii="Times New Roman" w:eastAsia="Calibri" w:hAnsi="Times New Roman"/>
        </w:rPr>
        <w:t xml:space="preserve"> выполняет следующие функции:</w:t>
      </w:r>
    </w:p>
    <w:p w:rsidR="005C15B0" w:rsidRPr="007970C1" w:rsidRDefault="005C15B0" w:rsidP="00F7257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/>
          <w:sz w:val="24"/>
        </w:rPr>
      </w:pPr>
      <w:r w:rsidRPr="007970C1">
        <w:rPr>
          <w:rFonts w:ascii="Times New Roman" w:eastAsia="Calibri" w:hAnsi="Times New Roman"/>
          <w:sz w:val="24"/>
        </w:rPr>
        <w:t xml:space="preserve">принимает решение о допуске </w:t>
      </w:r>
      <w:r w:rsidR="00EB6511">
        <w:rPr>
          <w:rFonts w:ascii="Times New Roman" w:eastAsia="Calibri" w:hAnsi="Times New Roman"/>
          <w:sz w:val="24"/>
        </w:rPr>
        <w:t>слушателя</w:t>
      </w:r>
      <w:r w:rsidRPr="007970C1">
        <w:rPr>
          <w:rFonts w:ascii="Times New Roman" w:eastAsia="Calibri" w:hAnsi="Times New Roman"/>
          <w:sz w:val="24"/>
        </w:rPr>
        <w:t xml:space="preserve"> к аттестационным испытаниям;</w:t>
      </w:r>
    </w:p>
    <w:p w:rsidR="005C15B0" w:rsidRPr="007970C1" w:rsidRDefault="001863D8" w:rsidP="00F7257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если предусмотрено учебной программой, </w:t>
      </w:r>
      <w:r w:rsidR="005C15B0" w:rsidRPr="007970C1">
        <w:rPr>
          <w:rFonts w:ascii="Times New Roman" w:eastAsia="Calibri" w:hAnsi="Times New Roman"/>
          <w:sz w:val="24"/>
        </w:rPr>
        <w:t>готовит материалы аттестационных испытаний по соответствующим образовательным программам и представляет их на утверждение</w:t>
      </w:r>
      <w:r>
        <w:rPr>
          <w:rFonts w:ascii="Times New Roman" w:eastAsia="Calibri" w:hAnsi="Times New Roman"/>
          <w:sz w:val="24"/>
        </w:rPr>
        <w:t xml:space="preserve"> председателю </w:t>
      </w:r>
      <w:r w:rsidR="006E2219">
        <w:rPr>
          <w:rFonts w:ascii="Times New Roman" w:eastAsia="Calibri" w:hAnsi="Times New Roman"/>
          <w:sz w:val="24"/>
        </w:rPr>
        <w:t>аттестационной</w:t>
      </w:r>
      <w:r>
        <w:rPr>
          <w:rFonts w:ascii="Times New Roman" w:eastAsia="Calibri" w:hAnsi="Times New Roman"/>
          <w:sz w:val="24"/>
        </w:rPr>
        <w:t xml:space="preserve"> комиссии;</w:t>
      </w:r>
    </w:p>
    <w:p w:rsidR="005C15B0" w:rsidRPr="007970C1" w:rsidRDefault="001863D8" w:rsidP="00F7257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создает необходимые</w:t>
      </w:r>
      <w:r w:rsidR="005C15B0" w:rsidRPr="007970C1">
        <w:rPr>
          <w:rFonts w:ascii="Times New Roman" w:hAnsi="Times New Roman"/>
          <w:sz w:val="24"/>
        </w:rPr>
        <w:t xml:space="preserve"> условия для </w:t>
      </w:r>
      <w:r w:rsidR="00387C03">
        <w:rPr>
          <w:rFonts w:ascii="Times New Roman" w:hAnsi="Times New Roman"/>
          <w:sz w:val="24"/>
        </w:rPr>
        <w:t xml:space="preserve">проведения </w:t>
      </w:r>
      <w:r w:rsidR="006E2219">
        <w:rPr>
          <w:rFonts w:ascii="Times New Roman" w:hAnsi="Times New Roman"/>
          <w:sz w:val="24"/>
        </w:rPr>
        <w:t xml:space="preserve">итоговой </w:t>
      </w:r>
      <w:r w:rsidR="005C15B0" w:rsidRPr="007970C1">
        <w:rPr>
          <w:rFonts w:ascii="Times New Roman" w:hAnsi="Times New Roman"/>
          <w:sz w:val="24"/>
        </w:rPr>
        <w:t>аттестации;</w:t>
      </w:r>
    </w:p>
    <w:p w:rsidR="005C15B0" w:rsidRPr="007970C1" w:rsidRDefault="005C15B0" w:rsidP="00F7257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</w:rPr>
      </w:pPr>
      <w:r w:rsidRPr="007970C1">
        <w:rPr>
          <w:rFonts w:ascii="Times New Roman" w:hAnsi="Times New Roman"/>
          <w:iCs/>
          <w:sz w:val="24"/>
        </w:rPr>
        <w:t>осуществляет комплексную оценку уровня знаний и умений</w:t>
      </w:r>
      <w:r w:rsidR="00686EF8">
        <w:rPr>
          <w:rFonts w:ascii="Times New Roman" w:hAnsi="Times New Roman"/>
          <w:iCs/>
          <w:sz w:val="24"/>
        </w:rPr>
        <w:t xml:space="preserve"> </w:t>
      </w:r>
      <w:r w:rsidR="00EB6511">
        <w:rPr>
          <w:rFonts w:ascii="Times New Roman" w:hAnsi="Times New Roman"/>
          <w:iCs/>
          <w:sz w:val="24"/>
        </w:rPr>
        <w:t>слушателя</w:t>
      </w:r>
      <w:r w:rsidRPr="007970C1">
        <w:rPr>
          <w:rFonts w:ascii="Times New Roman" w:hAnsi="Times New Roman"/>
          <w:iCs/>
          <w:sz w:val="24"/>
        </w:rPr>
        <w:t xml:space="preserve"> с учетом целей обучения, </w:t>
      </w:r>
      <w:r w:rsidR="006E2219">
        <w:rPr>
          <w:rFonts w:ascii="Times New Roman" w:hAnsi="Times New Roman"/>
          <w:iCs/>
          <w:sz w:val="24"/>
        </w:rPr>
        <w:t xml:space="preserve">вида дополнительной профессиональной программы, </w:t>
      </w:r>
      <w:r w:rsidRPr="007970C1">
        <w:rPr>
          <w:rFonts w:ascii="Times New Roman" w:hAnsi="Times New Roman"/>
          <w:iCs/>
          <w:sz w:val="24"/>
        </w:rPr>
        <w:t>критериев, установленных требованиями к содержанию образовательных программ;</w:t>
      </w:r>
    </w:p>
    <w:p w:rsidR="005C15B0" w:rsidRPr="007970C1" w:rsidRDefault="005C15B0" w:rsidP="00F7257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Cs/>
          <w:sz w:val="24"/>
        </w:rPr>
      </w:pPr>
      <w:r w:rsidRPr="007970C1">
        <w:rPr>
          <w:rFonts w:ascii="Times New Roman" w:hAnsi="Times New Roman"/>
          <w:sz w:val="24"/>
        </w:rPr>
        <w:t xml:space="preserve">выставляет и заносит в протокол </w:t>
      </w:r>
      <w:r w:rsidR="001863D8">
        <w:rPr>
          <w:rFonts w:ascii="Times New Roman" w:hAnsi="Times New Roman"/>
          <w:sz w:val="24"/>
        </w:rPr>
        <w:t>результат итоговой аттестации</w:t>
      </w:r>
      <w:r w:rsidRPr="007970C1">
        <w:rPr>
          <w:rFonts w:ascii="Times New Roman" w:hAnsi="Times New Roman"/>
          <w:sz w:val="24"/>
        </w:rPr>
        <w:t xml:space="preserve"> </w:t>
      </w:r>
      <w:r w:rsidR="001863D8">
        <w:rPr>
          <w:rFonts w:ascii="Times New Roman" w:hAnsi="Times New Roman"/>
          <w:sz w:val="24"/>
        </w:rPr>
        <w:t>слушателя</w:t>
      </w:r>
      <w:r w:rsidRPr="007970C1">
        <w:rPr>
          <w:rFonts w:ascii="Times New Roman" w:hAnsi="Times New Roman"/>
          <w:sz w:val="24"/>
        </w:rPr>
        <w:t>;</w:t>
      </w:r>
    </w:p>
    <w:p w:rsidR="005C15B0" w:rsidRPr="007970C1" w:rsidRDefault="005C15B0" w:rsidP="00F7257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iCs/>
        </w:rPr>
      </w:pPr>
      <w:r w:rsidRPr="007970C1">
        <w:rPr>
          <w:iCs/>
        </w:rPr>
        <w:t>рассматривает вопрос о выда</w:t>
      </w:r>
      <w:r w:rsidR="00EB6511">
        <w:rPr>
          <w:iCs/>
        </w:rPr>
        <w:t>че соответствующих документов о дополнительном профессиональном</w:t>
      </w:r>
      <w:r w:rsidRPr="007970C1">
        <w:rPr>
          <w:iCs/>
        </w:rPr>
        <w:t xml:space="preserve"> образовании;</w:t>
      </w:r>
    </w:p>
    <w:p w:rsidR="005C15B0" w:rsidRPr="007970C1" w:rsidRDefault="001863D8" w:rsidP="00F7257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jc w:val="both"/>
      </w:pPr>
      <w:r>
        <w:rPr>
          <w:iCs/>
        </w:rPr>
        <w:t>разрабатывает рекомендации</w:t>
      </w:r>
      <w:r w:rsidR="005C15B0" w:rsidRPr="007970C1">
        <w:rPr>
          <w:iCs/>
        </w:rPr>
        <w:t xml:space="preserve"> </w:t>
      </w:r>
      <w:r>
        <w:rPr>
          <w:iCs/>
        </w:rPr>
        <w:t>совершенствования</w:t>
      </w:r>
      <w:r w:rsidR="005C15B0" w:rsidRPr="007970C1">
        <w:rPr>
          <w:iCs/>
        </w:rPr>
        <w:t xml:space="preserve"> </w:t>
      </w:r>
      <w:proofErr w:type="gramStart"/>
      <w:r w:rsidR="005C15B0" w:rsidRPr="007970C1">
        <w:rPr>
          <w:iCs/>
        </w:rPr>
        <w:t>обучения</w:t>
      </w:r>
      <w:proofErr w:type="gramEnd"/>
      <w:r w:rsidR="005C15B0" w:rsidRPr="007970C1">
        <w:rPr>
          <w:iCs/>
        </w:rPr>
        <w:t xml:space="preserve"> по соответствующим образовательным программам.</w:t>
      </w:r>
    </w:p>
    <w:p w:rsidR="004B34E1" w:rsidRDefault="004B34E1" w:rsidP="002F1C71">
      <w:pPr>
        <w:widowControl/>
        <w:numPr>
          <w:ilvl w:val="1"/>
          <w:numId w:val="1"/>
        </w:numPr>
        <w:spacing w:before="120" w:line="276" w:lineRule="auto"/>
        <w:ind w:left="0" w:firstLine="0"/>
        <w:jc w:val="both"/>
        <w:rPr>
          <w:rFonts w:ascii="Times New Roman" w:hAnsi="Times New Roman"/>
        </w:rPr>
      </w:pPr>
      <w:r w:rsidRPr="007970C1">
        <w:rPr>
          <w:rFonts w:ascii="Times New Roman" w:hAnsi="Times New Roman"/>
        </w:rPr>
        <w:t>Состав членов аттестационной комиссии утверждается</w:t>
      </w:r>
      <w:r w:rsidR="005417C1">
        <w:rPr>
          <w:rFonts w:ascii="Times New Roman" w:hAnsi="Times New Roman"/>
        </w:rPr>
        <w:t xml:space="preserve"> </w:t>
      </w:r>
      <w:r w:rsidR="00F72570">
        <w:rPr>
          <w:rFonts w:ascii="Times New Roman" w:hAnsi="Times New Roman"/>
        </w:rPr>
        <w:t xml:space="preserve">приказом </w:t>
      </w:r>
      <w:r w:rsidR="005417C1">
        <w:rPr>
          <w:rFonts w:ascii="Times New Roman" w:hAnsi="Times New Roman"/>
        </w:rPr>
        <w:t>г</w:t>
      </w:r>
      <w:r w:rsidR="0039565A">
        <w:rPr>
          <w:rFonts w:ascii="Times New Roman" w:hAnsi="Times New Roman"/>
        </w:rPr>
        <w:t>енеральн</w:t>
      </w:r>
      <w:r w:rsidR="00F72570">
        <w:rPr>
          <w:rFonts w:ascii="Times New Roman" w:hAnsi="Times New Roman"/>
        </w:rPr>
        <w:t>ого</w:t>
      </w:r>
      <w:r w:rsidRPr="007970C1">
        <w:rPr>
          <w:rFonts w:ascii="Times New Roman" w:hAnsi="Times New Roman"/>
        </w:rPr>
        <w:t xml:space="preserve"> директор</w:t>
      </w:r>
      <w:r w:rsidR="00F72570">
        <w:rPr>
          <w:rFonts w:ascii="Times New Roman" w:hAnsi="Times New Roman"/>
        </w:rPr>
        <w:t>а</w:t>
      </w:r>
      <w:r w:rsidR="00091C9B">
        <w:rPr>
          <w:rFonts w:ascii="Times New Roman" w:hAnsi="Times New Roman"/>
        </w:rPr>
        <w:t xml:space="preserve"> </w:t>
      </w:r>
      <w:r w:rsidR="001863D8">
        <w:rPr>
          <w:rFonts w:ascii="Times New Roman" w:hAnsi="Times New Roman"/>
        </w:rPr>
        <w:t>Организации</w:t>
      </w:r>
      <w:r w:rsidR="00091C9B">
        <w:rPr>
          <w:rFonts w:ascii="Times New Roman" w:hAnsi="Times New Roman"/>
        </w:rPr>
        <w:t>.</w:t>
      </w:r>
    </w:p>
    <w:p w:rsidR="00091C9B" w:rsidRPr="00487D70" w:rsidRDefault="00091C9B" w:rsidP="002F1C71">
      <w:pPr>
        <w:pStyle w:val="a3"/>
        <w:numPr>
          <w:ilvl w:val="2"/>
          <w:numId w:val="1"/>
        </w:numPr>
        <w:spacing w:before="12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487D70">
        <w:rPr>
          <w:rFonts w:ascii="Times New Roman" w:hAnsi="Times New Roman"/>
          <w:sz w:val="24"/>
        </w:rPr>
        <w:t xml:space="preserve">Председателем аттестационной комиссии для проведения итоговой аттестации по программам повышения квалификации является генеральный директор Организации. В состав аттестационной комиссии могут входить </w:t>
      </w:r>
      <w:r w:rsidR="00B10768" w:rsidRPr="00487D70">
        <w:rPr>
          <w:rFonts w:ascii="Times New Roman" w:hAnsi="Times New Roman"/>
          <w:sz w:val="24"/>
        </w:rPr>
        <w:t>педагогические работники Организации</w:t>
      </w:r>
      <w:r w:rsidRPr="00487D70">
        <w:rPr>
          <w:rFonts w:ascii="Times New Roman" w:hAnsi="Times New Roman"/>
          <w:sz w:val="24"/>
        </w:rPr>
        <w:t xml:space="preserve">, </w:t>
      </w:r>
      <w:r w:rsidRPr="00487D70">
        <w:rPr>
          <w:rFonts w:ascii="Times New Roman" w:hAnsi="Times New Roman"/>
          <w:sz w:val="24"/>
        </w:rPr>
        <w:lastRenderedPageBreak/>
        <w:t>авторы образовательных программ, представители предприятий (заказчиков), организаций, контрольных органов, эксперты.</w:t>
      </w:r>
    </w:p>
    <w:p w:rsidR="00091C9B" w:rsidRPr="00487D70" w:rsidRDefault="00091C9B" w:rsidP="002F1C71">
      <w:pPr>
        <w:pStyle w:val="a3"/>
        <w:numPr>
          <w:ilvl w:val="2"/>
          <w:numId w:val="1"/>
        </w:numPr>
        <w:spacing w:before="120" w:line="276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487D70">
        <w:rPr>
          <w:rFonts w:ascii="Times New Roman" w:hAnsi="Times New Roman"/>
          <w:sz w:val="24"/>
        </w:rPr>
        <w:t xml:space="preserve">Председателем аттестационной комиссии </w:t>
      </w:r>
      <w:r w:rsidR="00B10768" w:rsidRPr="00487D70">
        <w:rPr>
          <w:rFonts w:ascii="Times New Roman" w:hAnsi="Times New Roman"/>
          <w:sz w:val="24"/>
        </w:rPr>
        <w:t xml:space="preserve">для проведения итоговой аттестации </w:t>
      </w:r>
      <w:r w:rsidRPr="00487D70">
        <w:rPr>
          <w:rFonts w:ascii="Times New Roman" w:hAnsi="Times New Roman"/>
          <w:sz w:val="24"/>
        </w:rPr>
        <w:t xml:space="preserve">по программам профессиональной переподготовки </w:t>
      </w:r>
      <w:r w:rsidR="00B10768" w:rsidRPr="00487D70">
        <w:rPr>
          <w:rFonts w:ascii="Times New Roman" w:hAnsi="Times New Roman"/>
          <w:sz w:val="24"/>
        </w:rPr>
        <w:t xml:space="preserve">назначается лицо из числа ведущих специалистов предприятий, организаций и учреждений, по профилю осваиваемой слушателями программы, не </w:t>
      </w:r>
      <w:r w:rsidR="00F72570" w:rsidRPr="00487D70">
        <w:rPr>
          <w:rFonts w:ascii="Times New Roman" w:hAnsi="Times New Roman"/>
          <w:sz w:val="24"/>
        </w:rPr>
        <w:t xml:space="preserve">являющееся работником </w:t>
      </w:r>
      <w:r w:rsidR="00B10768" w:rsidRPr="00487D70">
        <w:rPr>
          <w:rFonts w:ascii="Times New Roman" w:hAnsi="Times New Roman"/>
          <w:sz w:val="24"/>
        </w:rPr>
        <w:t>Организации. Состав аттестационной комиссии формируется из числа лиц, приглашаемых из сторонних организаций: специалистов предприятий, учреждений и организаций по профилю осваиваемой слушателями программы, ведущих преподавателей и научных работников других образовательных организаций, педагогических работников Организации.</w:t>
      </w:r>
    </w:p>
    <w:p w:rsidR="00387C03" w:rsidRDefault="005C15B0" w:rsidP="00B10768">
      <w:pPr>
        <w:pStyle w:val="a3"/>
        <w:numPr>
          <w:ilvl w:val="2"/>
          <w:numId w:val="1"/>
        </w:numPr>
        <w:spacing w:before="120" w:line="276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4B34E1">
        <w:rPr>
          <w:rFonts w:ascii="Times New Roman" w:hAnsi="Times New Roman"/>
          <w:sz w:val="24"/>
        </w:rPr>
        <w:t>Протокол заседания ведет секретарь аттестационной комиссии.</w:t>
      </w:r>
      <w:r w:rsidR="00091C9B">
        <w:rPr>
          <w:rFonts w:ascii="Times New Roman" w:hAnsi="Times New Roman"/>
          <w:sz w:val="24"/>
        </w:rPr>
        <w:t xml:space="preserve"> </w:t>
      </w:r>
    </w:p>
    <w:p w:rsidR="004B34E1" w:rsidRPr="00387C03" w:rsidRDefault="004B34E1" w:rsidP="00387C03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5C15B0" w:rsidRPr="0035712B" w:rsidRDefault="00083F7E" w:rsidP="005C15B0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 w:rsidRPr="00083F7E">
        <w:rPr>
          <w:rFonts w:ascii="Times New Roman" w:hAnsi="Times New Roman"/>
          <w:b/>
          <w:sz w:val="24"/>
        </w:rPr>
        <w:tab/>
      </w:r>
      <w:r w:rsidR="005C15B0" w:rsidRPr="0035712B">
        <w:rPr>
          <w:rFonts w:ascii="Times New Roman" w:hAnsi="Times New Roman"/>
          <w:b/>
          <w:sz w:val="24"/>
        </w:rPr>
        <w:t>Права и обязанности аттестационной комиссии.</w:t>
      </w:r>
    </w:p>
    <w:p w:rsidR="005C15B0" w:rsidRPr="0015417E" w:rsidRDefault="005C15B0" w:rsidP="005C15B0">
      <w:pPr>
        <w:rPr>
          <w:rFonts w:ascii="Times New Roman" w:hAnsi="Times New Roman"/>
          <w:b/>
        </w:rPr>
      </w:pPr>
    </w:p>
    <w:p w:rsidR="004B34E1" w:rsidRPr="004B34E1" w:rsidRDefault="00487D70" w:rsidP="004C36CA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 </w:t>
      </w:r>
      <w:r w:rsidR="004B34E1" w:rsidRPr="004B34E1">
        <w:rPr>
          <w:rFonts w:ascii="Times New Roman" w:hAnsi="Times New Roman"/>
          <w:sz w:val="24"/>
        </w:rPr>
        <w:t xml:space="preserve">Председатель аттестационной комиссии: </w:t>
      </w:r>
    </w:p>
    <w:p w:rsidR="004B34E1" w:rsidRPr="004B34E1" w:rsidRDefault="004B34E1" w:rsidP="00F72570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</w:rPr>
      </w:pPr>
      <w:r w:rsidRPr="004B34E1">
        <w:rPr>
          <w:rFonts w:ascii="Times New Roman" w:hAnsi="Times New Roman"/>
          <w:sz w:val="24"/>
        </w:rPr>
        <w:t>организует и контролирует деятельность</w:t>
      </w:r>
      <w:r w:rsidR="00353917">
        <w:rPr>
          <w:rFonts w:ascii="Times New Roman" w:hAnsi="Times New Roman"/>
          <w:sz w:val="24"/>
        </w:rPr>
        <w:t xml:space="preserve"> аттестационной комиссии</w:t>
      </w:r>
      <w:r>
        <w:rPr>
          <w:rFonts w:ascii="Times New Roman" w:hAnsi="Times New Roman"/>
          <w:sz w:val="24"/>
        </w:rPr>
        <w:t>;</w:t>
      </w:r>
    </w:p>
    <w:p w:rsidR="004B34E1" w:rsidRPr="004B34E1" w:rsidRDefault="004B34E1" w:rsidP="00F72570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</w:rPr>
      </w:pPr>
      <w:r w:rsidRPr="004B34E1">
        <w:rPr>
          <w:rFonts w:ascii="Times New Roman" w:eastAsia="Calibri" w:hAnsi="Times New Roman"/>
          <w:sz w:val="24"/>
        </w:rPr>
        <w:t>распределяет обязанности между членами аттестационной комиссии</w:t>
      </w:r>
      <w:r>
        <w:rPr>
          <w:rFonts w:ascii="Times New Roman" w:hAnsi="Times New Roman"/>
          <w:sz w:val="24"/>
        </w:rPr>
        <w:t>;</w:t>
      </w:r>
    </w:p>
    <w:p w:rsidR="004B34E1" w:rsidRPr="004B34E1" w:rsidRDefault="004B34E1" w:rsidP="00F72570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</w:rPr>
      </w:pPr>
      <w:r w:rsidRPr="004B34E1">
        <w:rPr>
          <w:rFonts w:ascii="Times New Roman" w:hAnsi="Times New Roman"/>
          <w:sz w:val="24"/>
        </w:rPr>
        <w:t xml:space="preserve">обеспечивает соблюдение условий допуска </w:t>
      </w:r>
      <w:r w:rsidR="00B0634F">
        <w:rPr>
          <w:rFonts w:ascii="Times New Roman" w:hAnsi="Times New Roman"/>
          <w:sz w:val="24"/>
        </w:rPr>
        <w:t>слушателя</w:t>
      </w:r>
      <w:r w:rsidRPr="004B34E1">
        <w:rPr>
          <w:rFonts w:ascii="Times New Roman" w:hAnsi="Times New Roman"/>
          <w:sz w:val="24"/>
        </w:rPr>
        <w:t xml:space="preserve"> к прохождению аттестационных испытаний;</w:t>
      </w:r>
    </w:p>
    <w:p w:rsidR="004B34E1" w:rsidRPr="004B34E1" w:rsidRDefault="004B34E1" w:rsidP="00F72570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</w:rPr>
      </w:pPr>
      <w:r w:rsidRPr="004B34E1">
        <w:rPr>
          <w:rFonts w:ascii="Times New Roman" w:hAnsi="Times New Roman"/>
          <w:sz w:val="24"/>
        </w:rPr>
        <w:t xml:space="preserve">обеспечивает единство требований, предъявляемых к </w:t>
      </w:r>
      <w:r w:rsidR="00B0634F">
        <w:rPr>
          <w:rFonts w:ascii="Times New Roman" w:hAnsi="Times New Roman"/>
          <w:sz w:val="24"/>
        </w:rPr>
        <w:t>слушателям</w:t>
      </w:r>
      <w:r>
        <w:rPr>
          <w:rFonts w:ascii="Times New Roman" w:hAnsi="Times New Roman"/>
          <w:sz w:val="24"/>
        </w:rPr>
        <w:t>;</w:t>
      </w:r>
    </w:p>
    <w:p w:rsidR="004B34E1" w:rsidRPr="004B34E1" w:rsidRDefault="004B34E1" w:rsidP="00F72570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</w:rPr>
      </w:pPr>
      <w:r w:rsidRPr="004B34E1">
        <w:rPr>
          <w:rFonts w:ascii="Times New Roman" w:hAnsi="Times New Roman"/>
          <w:sz w:val="24"/>
        </w:rPr>
        <w:t>утверждает протокол</w:t>
      </w:r>
      <w:r w:rsidR="00822F34">
        <w:rPr>
          <w:rFonts w:ascii="Times New Roman" w:hAnsi="Times New Roman"/>
          <w:sz w:val="24"/>
        </w:rPr>
        <w:t xml:space="preserve"> итоговой аттестации</w:t>
      </w:r>
      <w:r>
        <w:rPr>
          <w:rFonts w:ascii="Times New Roman" w:hAnsi="Times New Roman"/>
          <w:sz w:val="24"/>
        </w:rPr>
        <w:t>;</w:t>
      </w:r>
    </w:p>
    <w:p w:rsidR="004B34E1" w:rsidRPr="004B34E1" w:rsidRDefault="004B34E1" w:rsidP="00F72570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</w:rPr>
      </w:pPr>
      <w:r w:rsidRPr="004B34E1">
        <w:rPr>
          <w:rFonts w:ascii="Times New Roman" w:hAnsi="Times New Roman"/>
          <w:sz w:val="24"/>
        </w:rPr>
        <w:t>рассматривает апелляции на результаты аттестационных испытаний</w:t>
      </w:r>
      <w:r>
        <w:rPr>
          <w:rFonts w:ascii="Times New Roman" w:hAnsi="Times New Roman"/>
          <w:sz w:val="24"/>
        </w:rPr>
        <w:t>;</w:t>
      </w:r>
    </w:p>
    <w:p w:rsidR="004B34E1" w:rsidRPr="004B34E1" w:rsidRDefault="004B34E1" w:rsidP="00F72570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</w:rPr>
      </w:pPr>
      <w:r w:rsidRPr="004B34E1">
        <w:rPr>
          <w:rFonts w:ascii="Times New Roman" w:hAnsi="Times New Roman"/>
          <w:sz w:val="24"/>
        </w:rPr>
        <w:t xml:space="preserve">назначает время </w:t>
      </w:r>
      <w:r w:rsidR="00822F34">
        <w:rPr>
          <w:rFonts w:ascii="Times New Roman" w:hAnsi="Times New Roman"/>
          <w:sz w:val="24"/>
        </w:rPr>
        <w:t xml:space="preserve">дату </w:t>
      </w:r>
      <w:r w:rsidRPr="004B34E1"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проведения повторных </w:t>
      </w:r>
      <w:r w:rsidR="00822F34">
        <w:rPr>
          <w:rFonts w:ascii="Times New Roman" w:hAnsi="Times New Roman"/>
          <w:sz w:val="24"/>
        </w:rPr>
        <w:t>испытаний</w:t>
      </w:r>
      <w:r>
        <w:rPr>
          <w:rFonts w:ascii="Times New Roman" w:hAnsi="Times New Roman"/>
          <w:sz w:val="24"/>
        </w:rPr>
        <w:t>;</w:t>
      </w:r>
    </w:p>
    <w:p w:rsidR="008A51D5" w:rsidRDefault="004B34E1" w:rsidP="00F72570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</w:rPr>
      </w:pPr>
      <w:r w:rsidRPr="004B34E1">
        <w:rPr>
          <w:rFonts w:ascii="Times New Roman" w:eastAsia="Calibri" w:hAnsi="Times New Roman"/>
          <w:sz w:val="24"/>
        </w:rPr>
        <w:t xml:space="preserve">осуществляет </w:t>
      </w:r>
      <w:proofErr w:type="gramStart"/>
      <w:r w:rsidRPr="004B34E1">
        <w:rPr>
          <w:rFonts w:ascii="Times New Roman" w:eastAsia="Calibri" w:hAnsi="Times New Roman"/>
          <w:sz w:val="24"/>
        </w:rPr>
        <w:t>контроль за</w:t>
      </w:r>
      <w:proofErr w:type="gramEnd"/>
      <w:r w:rsidRPr="004B34E1">
        <w:rPr>
          <w:rFonts w:ascii="Times New Roman" w:eastAsia="Calibri" w:hAnsi="Times New Roman"/>
          <w:sz w:val="24"/>
        </w:rPr>
        <w:t xml:space="preserve"> работой аттестационной комиссии в соответствии с настоящим Положением</w:t>
      </w:r>
      <w:r w:rsidR="0008584F">
        <w:rPr>
          <w:rFonts w:ascii="Times New Roman" w:hAnsi="Times New Roman"/>
          <w:sz w:val="24"/>
        </w:rPr>
        <w:t>.</w:t>
      </w:r>
    </w:p>
    <w:p w:rsidR="005C15B0" w:rsidRPr="00E87F46" w:rsidRDefault="004B34E1" w:rsidP="002F1C71">
      <w:pPr>
        <w:pStyle w:val="a3"/>
        <w:numPr>
          <w:ilvl w:val="1"/>
          <w:numId w:val="7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E87F46">
        <w:rPr>
          <w:rFonts w:ascii="Times New Roman" w:hAnsi="Times New Roman"/>
          <w:sz w:val="24"/>
        </w:rPr>
        <w:t xml:space="preserve">Члены аттестационной </w:t>
      </w:r>
      <w:r w:rsidR="00E87F46" w:rsidRPr="00E87F46">
        <w:rPr>
          <w:rFonts w:ascii="Times New Roman" w:hAnsi="Times New Roman"/>
          <w:sz w:val="24"/>
        </w:rPr>
        <w:t>комиссии</w:t>
      </w:r>
      <w:r w:rsidR="00E87F46">
        <w:rPr>
          <w:rFonts w:ascii="Times New Roman" w:hAnsi="Times New Roman"/>
          <w:sz w:val="24"/>
        </w:rPr>
        <w:t>:</w:t>
      </w:r>
    </w:p>
    <w:p w:rsidR="00E87F46" w:rsidRPr="00E87F46" w:rsidRDefault="004B34E1" w:rsidP="00F72570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E87F46">
        <w:t xml:space="preserve">перед началом </w:t>
      </w:r>
      <w:r w:rsidR="00E87F46" w:rsidRPr="00E87F46">
        <w:t>аттестации знакомят</w:t>
      </w:r>
      <w:r w:rsidR="00686EF8">
        <w:t xml:space="preserve"> </w:t>
      </w:r>
      <w:r w:rsidR="00822F34">
        <w:t>слушателей</w:t>
      </w:r>
      <w:r w:rsidRPr="00E87F46">
        <w:t xml:space="preserve"> с правилами проведения </w:t>
      </w:r>
      <w:r w:rsidR="00E87F46" w:rsidRPr="00E87F46">
        <w:t>аттестационных испытаний;</w:t>
      </w:r>
    </w:p>
    <w:p w:rsidR="00E87F46" w:rsidRPr="00E87F46" w:rsidRDefault="004B34E1" w:rsidP="00F72570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E87F46">
        <w:t xml:space="preserve">осуществляют непосредственный приём </w:t>
      </w:r>
      <w:r w:rsidR="00822F34">
        <w:t>аттестационных</w:t>
      </w:r>
      <w:r w:rsidR="0000643C">
        <w:t xml:space="preserve"> испытаний</w:t>
      </w:r>
      <w:r w:rsidR="00E87F46" w:rsidRPr="00E87F46">
        <w:t>;</w:t>
      </w:r>
    </w:p>
    <w:p w:rsidR="00E87F46" w:rsidRPr="00E87F46" w:rsidRDefault="00E87F46" w:rsidP="00F72570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E87F46">
        <w:t>проверяю</w:t>
      </w:r>
      <w:r w:rsidR="004B34E1" w:rsidRPr="00E87F46">
        <w:t>т правильность отв</w:t>
      </w:r>
      <w:r>
        <w:t>етов</w:t>
      </w:r>
      <w:r w:rsidRPr="00E87F46">
        <w:t>;</w:t>
      </w:r>
    </w:p>
    <w:p w:rsidR="00E87F46" w:rsidRDefault="00E87F46" w:rsidP="00F72570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E87F46">
        <w:t>проставляю</w:t>
      </w:r>
      <w:r w:rsidR="004B34E1" w:rsidRPr="00E87F46">
        <w:t xml:space="preserve">т </w:t>
      </w:r>
      <w:r w:rsidR="00016A45">
        <w:t>результаты</w:t>
      </w:r>
      <w:r w:rsidR="004B34E1" w:rsidRPr="00E87F46">
        <w:t xml:space="preserve"> </w:t>
      </w:r>
      <w:r w:rsidR="00822F34">
        <w:t xml:space="preserve">в </w:t>
      </w:r>
      <w:r>
        <w:t>протокол</w:t>
      </w:r>
      <w:r w:rsidR="00822F34">
        <w:t>ы итоговой аттестации</w:t>
      </w:r>
      <w:r w:rsidRPr="00E87F46">
        <w:t>;</w:t>
      </w:r>
    </w:p>
    <w:p w:rsidR="00E87F46" w:rsidRDefault="00E87F46" w:rsidP="00F72570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>
        <w:t>подписываю</w:t>
      </w:r>
      <w:r w:rsidR="004B34E1">
        <w:t xml:space="preserve">т </w:t>
      </w:r>
      <w:r w:rsidR="00822F34">
        <w:t>протоколы итоговой аттестации</w:t>
      </w:r>
      <w:r w:rsidRPr="00E87F46">
        <w:t>;</w:t>
      </w:r>
    </w:p>
    <w:p w:rsidR="004B34E1" w:rsidRDefault="00E87F46" w:rsidP="00F72570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>
        <w:t>участвую</w:t>
      </w:r>
      <w:r w:rsidR="004B34E1">
        <w:t xml:space="preserve">т в </w:t>
      </w:r>
      <w:r>
        <w:t>апелляционной</w:t>
      </w:r>
      <w:r w:rsidR="004B34E1">
        <w:t xml:space="preserve"> комиссии под руководством председателя.</w:t>
      </w:r>
    </w:p>
    <w:p w:rsidR="005C15B0" w:rsidRPr="00487D70" w:rsidRDefault="00E87F46" w:rsidP="00487D70">
      <w:pPr>
        <w:pStyle w:val="a3"/>
        <w:numPr>
          <w:ilvl w:val="1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487D70">
        <w:rPr>
          <w:rFonts w:ascii="Times New Roman" w:hAnsi="Times New Roman"/>
          <w:color w:val="FFFFFF" w:themeColor="background1"/>
        </w:rPr>
        <w:t>.</w:t>
      </w:r>
      <w:r w:rsidR="005C15B0" w:rsidRPr="00487D70">
        <w:rPr>
          <w:rFonts w:ascii="Times New Roman" w:hAnsi="Times New Roman"/>
        </w:rPr>
        <w:t xml:space="preserve">Секретарь аттестационной комиссии </w:t>
      </w:r>
      <w:r w:rsidR="003C1174" w:rsidRPr="00487D70">
        <w:rPr>
          <w:rFonts w:ascii="Times New Roman" w:hAnsi="Times New Roman"/>
        </w:rPr>
        <w:t>ведет делопроизводство и осуществляет следующие организационные функции:</w:t>
      </w:r>
    </w:p>
    <w:p w:rsidR="003C1174" w:rsidRPr="003C1174" w:rsidRDefault="003C1174" w:rsidP="00F7257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4"/>
        </w:rPr>
      </w:pPr>
      <w:r w:rsidRPr="003C1174">
        <w:rPr>
          <w:rFonts w:ascii="Times New Roman" w:hAnsi="Times New Roman"/>
          <w:sz w:val="24"/>
        </w:rPr>
        <w:t xml:space="preserve">обеспечивает </w:t>
      </w:r>
      <w:r w:rsidR="005C15B0" w:rsidRPr="003C1174">
        <w:rPr>
          <w:rFonts w:ascii="Times New Roman" w:hAnsi="Times New Roman"/>
          <w:sz w:val="24"/>
        </w:rPr>
        <w:t>подготовку заседаний аттестационной комиссии и материалов</w:t>
      </w:r>
      <w:r w:rsidR="004C36CA">
        <w:rPr>
          <w:rFonts w:ascii="Times New Roman" w:hAnsi="Times New Roman"/>
          <w:sz w:val="24"/>
        </w:rPr>
        <w:t xml:space="preserve"> к ним (заблаговременно готовит</w:t>
      </w:r>
      <w:r w:rsidR="005C15B0" w:rsidRPr="003C1174">
        <w:rPr>
          <w:rFonts w:ascii="Times New Roman" w:hAnsi="Times New Roman"/>
          <w:sz w:val="24"/>
        </w:rPr>
        <w:t xml:space="preserve"> различные информационные материалы, бланки необходимой документации</w:t>
      </w:r>
      <w:r w:rsidRPr="003C1174">
        <w:rPr>
          <w:rFonts w:ascii="Times New Roman" w:hAnsi="Times New Roman"/>
          <w:sz w:val="24"/>
        </w:rPr>
        <w:t>, инструкции</w:t>
      </w:r>
      <w:r w:rsidR="004C36CA">
        <w:rPr>
          <w:rFonts w:ascii="Times New Roman" w:hAnsi="Times New Roman"/>
          <w:sz w:val="24"/>
        </w:rPr>
        <w:t>, проверяет</w:t>
      </w:r>
      <w:r w:rsidR="005C15B0" w:rsidRPr="003C1174">
        <w:rPr>
          <w:rFonts w:ascii="Times New Roman" w:hAnsi="Times New Roman"/>
          <w:sz w:val="24"/>
        </w:rPr>
        <w:t xml:space="preserve"> оборудование помещений для работы аттестационной комиссии, аудиторий для прове</w:t>
      </w:r>
      <w:r w:rsidR="00B0634F">
        <w:rPr>
          <w:rFonts w:ascii="Times New Roman" w:hAnsi="Times New Roman"/>
          <w:sz w:val="24"/>
        </w:rPr>
        <w:t>дения аттестационных испытаний);</w:t>
      </w:r>
    </w:p>
    <w:p w:rsidR="003C1174" w:rsidRPr="003C1174" w:rsidRDefault="003C1174" w:rsidP="00F72570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3C1174">
        <w:rPr>
          <w:rFonts w:ascii="Times New Roman" w:hAnsi="Times New Roman"/>
          <w:sz w:val="24"/>
        </w:rPr>
        <w:t xml:space="preserve">оформляет и подписывает протокол </w:t>
      </w:r>
      <w:r w:rsidR="002F1C71">
        <w:rPr>
          <w:rFonts w:ascii="Times New Roman" w:hAnsi="Times New Roman"/>
          <w:sz w:val="24"/>
        </w:rPr>
        <w:t>итоговой аттестации</w:t>
      </w:r>
      <w:r w:rsidRPr="003C1174">
        <w:rPr>
          <w:rFonts w:ascii="Times New Roman" w:hAnsi="Times New Roman"/>
          <w:sz w:val="24"/>
        </w:rPr>
        <w:t>;</w:t>
      </w:r>
    </w:p>
    <w:p w:rsidR="003C1174" w:rsidRPr="003C1174" w:rsidRDefault="003C1174" w:rsidP="00F72570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3C1174">
        <w:rPr>
          <w:rFonts w:ascii="TimesNewRomanPSMT" w:hAnsi="TimesNewRomanPSMT" w:cs="TimesNewRomanPSMT"/>
          <w:sz w:val="24"/>
        </w:rPr>
        <w:t>заверяет копии и выписки из документов аттестационной комиссии;</w:t>
      </w:r>
    </w:p>
    <w:p w:rsidR="003C1174" w:rsidRPr="003C1174" w:rsidRDefault="003C1174" w:rsidP="00F72570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3C1174">
        <w:rPr>
          <w:rFonts w:ascii="TimesNewRomanPSMT" w:hAnsi="TimesNewRomanPSMT" w:cs="TimesNewRomanPSMT"/>
          <w:sz w:val="24"/>
        </w:rPr>
        <w:t>осуществляет передачу документов на хранение в архив;</w:t>
      </w:r>
    </w:p>
    <w:p w:rsidR="003C1174" w:rsidRPr="003C1174" w:rsidRDefault="003C1174" w:rsidP="00F72570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3C1174">
        <w:rPr>
          <w:rFonts w:ascii="TimesNewRomanPSMT" w:hAnsi="TimesNewRomanPSMT" w:cs="TimesNewRomanPSMT"/>
          <w:sz w:val="24"/>
        </w:rPr>
        <w:t>осуществляет иные полномочия, отнесенные к компетенции аттестационной комиссии, по распоряжению ее председателя.</w:t>
      </w:r>
    </w:p>
    <w:p w:rsidR="002F1C71" w:rsidRDefault="002F1C71">
      <w:pPr>
        <w:widowControl/>
        <w:rPr>
          <w:rFonts w:ascii="Times New Roman" w:hAnsi="Times New Roman"/>
        </w:rPr>
      </w:pPr>
    </w:p>
    <w:p w:rsidR="00E87F46" w:rsidRPr="00E87F46" w:rsidRDefault="00487D70" w:rsidP="00E87F46">
      <w:pPr>
        <w:pStyle w:val="a3"/>
        <w:numPr>
          <w:ilvl w:val="1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 </w:t>
      </w:r>
      <w:r w:rsidR="00E87F46" w:rsidRPr="00E87F46">
        <w:rPr>
          <w:rFonts w:ascii="Times New Roman" w:hAnsi="Times New Roman"/>
          <w:sz w:val="24"/>
        </w:rPr>
        <w:t>Аттестационная комиссия имеет право:</w:t>
      </w:r>
    </w:p>
    <w:p w:rsidR="00E87F46" w:rsidRPr="00E87F46" w:rsidRDefault="00E87F46" w:rsidP="00F7257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</w:rPr>
      </w:pPr>
      <w:r w:rsidRPr="00E87F46">
        <w:rPr>
          <w:rFonts w:ascii="Times New Roman" w:hAnsi="Times New Roman"/>
          <w:sz w:val="24"/>
        </w:rPr>
        <w:t>на оптимальные условия для проведения</w:t>
      </w:r>
      <w:r w:rsidR="004C36CA">
        <w:rPr>
          <w:rFonts w:ascii="Times New Roman" w:hAnsi="Times New Roman"/>
          <w:sz w:val="24"/>
        </w:rPr>
        <w:t xml:space="preserve"> аттестационных испытаний обучающихся</w:t>
      </w:r>
      <w:r w:rsidRPr="00E87F46">
        <w:rPr>
          <w:rFonts w:ascii="Times New Roman" w:hAnsi="Times New Roman"/>
          <w:sz w:val="24"/>
        </w:rPr>
        <w:t>;</w:t>
      </w:r>
    </w:p>
    <w:p w:rsidR="00E87F46" w:rsidRPr="00D05EAC" w:rsidRDefault="00E87F46" w:rsidP="00F7257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</w:rPr>
      </w:pPr>
      <w:r w:rsidRPr="00D05EAC">
        <w:rPr>
          <w:rFonts w:ascii="Times New Roman" w:hAnsi="Times New Roman"/>
          <w:sz w:val="24"/>
        </w:rPr>
        <w:lastRenderedPageBreak/>
        <w:t>не заслушивать полностью устный ответ</w:t>
      </w:r>
      <w:r w:rsidR="004C36CA" w:rsidRPr="00D05EAC">
        <w:rPr>
          <w:rFonts w:ascii="Times New Roman" w:hAnsi="Times New Roman"/>
          <w:sz w:val="24"/>
        </w:rPr>
        <w:t xml:space="preserve"> </w:t>
      </w:r>
      <w:r w:rsidR="00764706">
        <w:rPr>
          <w:rFonts w:ascii="Times New Roman" w:hAnsi="Times New Roman"/>
          <w:sz w:val="24"/>
        </w:rPr>
        <w:t>слушателя</w:t>
      </w:r>
      <w:r w:rsidRPr="00D05EAC">
        <w:rPr>
          <w:rFonts w:ascii="Times New Roman" w:hAnsi="Times New Roman"/>
          <w:sz w:val="24"/>
        </w:rPr>
        <w:t>, если в процессе ответа он показывает глубокое знание вопроса;</w:t>
      </w:r>
    </w:p>
    <w:p w:rsidR="00D05EAC" w:rsidRPr="00D05EAC" w:rsidRDefault="00D05EAC" w:rsidP="00F7257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</w:rPr>
      </w:pPr>
      <w:r w:rsidRPr="00D05EAC">
        <w:rPr>
          <w:rFonts w:ascii="Times New Roman" w:hAnsi="Times New Roman"/>
          <w:sz w:val="24"/>
        </w:rPr>
        <w:t xml:space="preserve">задавать </w:t>
      </w:r>
      <w:r w:rsidR="00764706">
        <w:rPr>
          <w:rFonts w:ascii="Times New Roman" w:hAnsi="Times New Roman"/>
          <w:sz w:val="24"/>
        </w:rPr>
        <w:t>слушателю</w:t>
      </w:r>
      <w:r w:rsidRPr="00D05EAC">
        <w:rPr>
          <w:rFonts w:ascii="Times New Roman" w:hAnsi="Times New Roman"/>
          <w:sz w:val="24"/>
        </w:rPr>
        <w:t xml:space="preserve"> дополнительные вопросы и оценивать их;</w:t>
      </w:r>
    </w:p>
    <w:p w:rsidR="00E87F46" w:rsidRPr="00D05EAC" w:rsidRDefault="00E87F46" w:rsidP="00F7257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</w:rPr>
      </w:pPr>
      <w:r w:rsidRPr="00D05EAC">
        <w:rPr>
          <w:rFonts w:ascii="Times New Roman" w:hAnsi="Times New Roman"/>
          <w:sz w:val="24"/>
        </w:rPr>
        <w:t xml:space="preserve">записывать особое мнение по поводу ответа </w:t>
      </w:r>
      <w:r w:rsidR="006427E2">
        <w:rPr>
          <w:rFonts w:ascii="Times New Roman" w:hAnsi="Times New Roman"/>
          <w:sz w:val="24"/>
        </w:rPr>
        <w:t>слушателя</w:t>
      </w:r>
      <w:r w:rsidR="004C36CA" w:rsidRPr="00D05EAC">
        <w:rPr>
          <w:rFonts w:ascii="Times New Roman" w:hAnsi="Times New Roman"/>
          <w:sz w:val="24"/>
        </w:rPr>
        <w:t xml:space="preserve"> </w:t>
      </w:r>
      <w:r w:rsidRPr="00D05EAC">
        <w:rPr>
          <w:rFonts w:ascii="Times New Roman" w:hAnsi="Times New Roman"/>
          <w:sz w:val="24"/>
        </w:rPr>
        <w:t xml:space="preserve">в протокол </w:t>
      </w:r>
      <w:r w:rsidR="00B0634F">
        <w:rPr>
          <w:rFonts w:ascii="Times New Roman" w:hAnsi="Times New Roman"/>
          <w:sz w:val="24"/>
        </w:rPr>
        <w:t xml:space="preserve">итоговой </w:t>
      </w:r>
      <w:r w:rsidRPr="00D05EAC">
        <w:rPr>
          <w:rFonts w:ascii="Times New Roman" w:hAnsi="Times New Roman"/>
          <w:sz w:val="24"/>
        </w:rPr>
        <w:t>аттестации;</w:t>
      </w:r>
    </w:p>
    <w:p w:rsidR="00E87F46" w:rsidRPr="00D05EAC" w:rsidRDefault="00E87F46" w:rsidP="00F7257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</w:rPr>
      </w:pPr>
      <w:r w:rsidRPr="00D05EAC">
        <w:rPr>
          <w:rFonts w:ascii="Times New Roman" w:hAnsi="Times New Roman"/>
          <w:sz w:val="24"/>
        </w:rPr>
        <w:t xml:space="preserve">вносить предложения по итогам аттестации </w:t>
      </w:r>
      <w:r w:rsidR="00764706">
        <w:rPr>
          <w:rFonts w:ascii="Times New Roman" w:hAnsi="Times New Roman"/>
          <w:sz w:val="24"/>
        </w:rPr>
        <w:t>слушателя</w:t>
      </w:r>
      <w:r w:rsidR="00686EF8">
        <w:rPr>
          <w:rFonts w:ascii="Times New Roman" w:hAnsi="Times New Roman"/>
          <w:sz w:val="24"/>
        </w:rPr>
        <w:t xml:space="preserve"> </w:t>
      </w:r>
      <w:r w:rsidRPr="00D05EAC">
        <w:rPr>
          <w:rFonts w:ascii="Times New Roman" w:hAnsi="Times New Roman"/>
          <w:sz w:val="24"/>
        </w:rPr>
        <w:t xml:space="preserve">о качестве работы педагогического коллектива при </w:t>
      </w:r>
      <w:r w:rsidR="00764706">
        <w:rPr>
          <w:rFonts w:ascii="Times New Roman" w:hAnsi="Times New Roman"/>
          <w:sz w:val="24"/>
        </w:rPr>
        <w:t>обучении</w:t>
      </w:r>
      <w:r w:rsidR="00D05EAC" w:rsidRPr="00D05EAC">
        <w:rPr>
          <w:rFonts w:ascii="Times New Roman" w:hAnsi="Times New Roman"/>
          <w:sz w:val="24"/>
        </w:rPr>
        <w:t>;</w:t>
      </w:r>
    </w:p>
    <w:p w:rsidR="00D05EAC" w:rsidRPr="00D05EAC" w:rsidRDefault="00D05EAC" w:rsidP="00F7257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</w:rPr>
      </w:pPr>
      <w:r w:rsidRPr="00D05EAC">
        <w:rPr>
          <w:rFonts w:ascii="Times New Roman" w:hAnsi="Times New Roman"/>
          <w:sz w:val="24"/>
        </w:rPr>
        <w:t>рассматривать апелляции и принимать решения по существу апелляций.</w:t>
      </w:r>
    </w:p>
    <w:p w:rsidR="00E87F46" w:rsidRPr="007970C1" w:rsidRDefault="00E87F46" w:rsidP="002F1C71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3.</w:t>
      </w:r>
      <w:r w:rsidR="004C36CA">
        <w:rPr>
          <w:rFonts w:ascii="Times New Roman" w:hAnsi="Times New Roman"/>
        </w:rPr>
        <w:t>5</w:t>
      </w:r>
      <w:r w:rsidRPr="007970C1">
        <w:rPr>
          <w:rFonts w:ascii="Times New Roman" w:hAnsi="Times New Roman"/>
        </w:rPr>
        <w:t xml:space="preserve">. </w:t>
      </w:r>
      <w:r w:rsidR="004C36CA">
        <w:rPr>
          <w:rFonts w:ascii="Times New Roman" w:eastAsia="Calibri" w:hAnsi="Times New Roman"/>
        </w:rPr>
        <w:t>Аттестационная комиссия обязана</w:t>
      </w:r>
      <w:r w:rsidRPr="007970C1">
        <w:rPr>
          <w:rFonts w:ascii="Times New Roman" w:eastAsia="Calibri" w:hAnsi="Times New Roman"/>
        </w:rPr>
        <w:t>:</w:t>
      </w:r>
    </w:p>
    <w:p w:rsidR="00E87F46" w:rsidRPr="0035712B" w:rsidRDefault="00E87F46" w:rsidP="00F7257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/>
          <w:sz w:val="24"/>
        </w:rPr>
      </w:pPr>
      <w:r w:rsidRPr="0035712B">
        <w:rPr>
          <w:rFonts w:ascii="Times New Roman" w:eastAsia="Calibri" w:hAnsi="Times New Roman"/>
          <w:sz w:val="24"/>
        </w:rPr>
        <w:t xml:space="preserve">выполнять возложенные </w:t>
      </w:r>
      <w:r w:rsidR="004C36CA">
        <w:rPr>
          <w:rFonts w:ascii="Times New Roman" w:eastAsia="Calibri" w:hAnsi="Times New Roman"/>
          <w:sz w:val="24"/>
        </w:rPr>
        <w:t xml:space="preserve">на нее </w:t>
      </w:r>
      <w:r w:rsidRPr="0035712B">
        <w:rPr>
          <w:rFonts w:ascii="Times New Roman" w:eastAsia="Calibri" w:hAnsi="Times New Roman"/>
          <w:sz w:val="24"/>
        </w:rPr>
        <w:t>функции на высоком профессиональном уровне, соблюдая этические и моральные нормы;</w:t>
      </w:r>
    </w:p>
    <w:p w:rsidR="00E87F46" w:rsidRPr="0035712B" w:rsidRDefault="00E87F46" w:rsidP="00F7257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/>
          <w:sz w:val="24"/>
        </w:rPr>
      </w:pPr>
      <w:r w:rsidRPr="0035712B">
        <w:rPr>
          <w:rFonts w:ascii="Times New Roman" w:eastAsia="Calibri" w:hAnsi="Times New Roman"/>
          <w:sz w:val="24"/>
        </w:rPr>
        <w:t>своевременно составлять материалы аттестационных испытаний по соответству</w:t>
      </w:r>
      <w:r>
        <w:rPr>
          <w:rFonts w:ascii="Times New Roman" w:eastAsia="Calibri" w:hAnsi="Times New Roman"/>
          <w:sz w:val="24"/>
        </w:rPr>
        <w:t>ющим образовательным программам;</w:t>
      </w:r>
    </w:p>
    <w:p w:rsidR="00E87F46" w:rsidRPr="004C36CA" w:rsidRDefault="00E87F46" w:rsidP="00F7257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/>
          <w:sz w:val="24"/>
        </w:rPr>
      </w:pPr>
      <w:r w:rsidRPr="0035712B">
        <w:rPr>
          <w:rFonts w:ascii="Times New Roman" w:eastAsia="Calibri" w:hAnsi="Times New Roman"/>
          <w:sz w:val="24"/>
        </w:rPr>
        <w:t>соблюдать установленный порядок документооборота и хранения документов и мате</w:t>
      </w:r>
      <w:r>
        <w:rPr>
          <w:rFonts w:ascii="Times New Roman" w:eastAsia="Calibri" w:hAnsi="Times New Roman"/>
          <w:sz w:val="24"/>
        </w:rPr>
        <w:t>риалов аттестационных испытаний</w:t>
      </w:r>
      <w:r w:rsidR="00F72570">
        <w:rPr>
          <w:rFonts w:ascii="Times New Roman" w:eastAsia="Calibri" w:hAnsi="Times New Roman"/>
          <w:sz w:val="24"/>
        </w:rPr>
        <w:t>.</w:t>
      </w:r>
    </w:p>
    <w:p w:rsidR="00E87F46" w:rsidRPr="0035712B" w:rsidRDefault="00E87F46" w:rsidP="005C15B0">
      <w:pPr>
        <w:jc w:val="both"/>
        <w:rPr>
          <w:rFonts w:ascii="Times New Roman" w:hAnsi="Times New Roman"/>
          <w:sz w:val="30"/>
          <w:szCs w:val="30"/>
        </w:rPr>
      </w:pPr>
    </w:p>
    <w:p w:rsidR="005C15B0" w:rsidRPr="003C1174" w:rsidRDefault="005C15B0" w:rsidP="00E87F46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</w:rPr>
      </w:pPr>
      <w:r w:rsidRPr="003C1174">
        <w:rPr>
          <w:rStyle w:val="a5"/>
          <w:rFonts w:ascii="Times New Roman" w:hAnsi="Times New Roman"/>
        </w:rPr>
        <w:t>Организация деятельности</w:t>
      </w:r>
      <w:r w:rsidR="00686EF8">
        <w:rPr>
          <w:rStyle w:val="a5"/>
          <w:rFonts w:ascii="Times New Roman" w:hAnsi="Times New Roman"/>
        </w:rPr>
        <w:t xml:space="preserve"> </w:t>
      </w:r>
      <w:r w:rsidRPr="003C1174">
        <w:rPr>
          <w:rFonts w:ascii="Times New Roman" w:hAnsi="Times New Roman"/>
          <w:b/>
        </w:rPr>
        <w:t>и ответственность аттестационной комиссии</w:t>
      </w:r>
      <w:r w:rsidR="00083F7E">
        <w:rPr>
          <w:rFonts w:ascii="Times New Roman" w:hAnsi="Times New Roman"/>
          <w:b/>
        </w:rPr>
        <w:t>.</w:t>
      </w:r>
    </w:p>
    <w:p w:rsidR="005C15B0" w:rsidRPr="0035712B" w:rsidRDefault="005C15B0" w:rsidP="005C15B0">
      <w:pPr>
        <w:jc w:val="both"/>
        <w:rPr>
          <w:rFonts w:ascii="Times New Roman" w:hAnsi="Times New Roman"/>
          <w:b/>
          <w:sz w:val="30"/>
          <w:szCs w:val="30"/>
        </w:rPr>
      </w:pPr>
    </w:p>
    <w:p w:rsidR="005C15B0" w:rsidRPr="007970C1" w:rsidRDefault="00541D6E" w:rsidP="005C15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5C15B0" w:rsidRPr="007970C1">
        <w:rPr>
          <w:rFonts w:ascii="Times New Roman" w:hAnsi="Times New Roman"/>
        </w:rPr>
        <w:t xml:space="preserve">. Решение </w:t>
      </w:r>
      <w:r w:rsidR="002E34CD">
        <w:rPr>
          <w:rFonts w:ascii="Times New Roman" w:hAnsi="Times New Roman"/>
        </w:rPr>
        <w:t xml:space="preserve">аттестационной </w:t>
      </w:r>
      <w:r w:rsidR="005C15B0" w:rsidRPr="007970C1">
        <w:rPr>
          <w:rFonts w:ascii="Times New Roman" w:hAnsi="Times New Roman"/>
        </w:rPr>
        <w:t xml:space="preserve">комиссии принимается </w:t>
      </w:r>
      <w:proofErr w:type="gramStart"/>
      <w:r w:rsidR="00E03581">
        <w:rPr>
          <w:rFonts w:ascii="Times New Roman" w:hAnsi="Times New Roman"/>
        </w:rPr>
        <w:t>на</w:t>
      </w:r>
      <w:proofErr w:type="gramEnd"/>
      <w:r w:rsidR="00E03581">
        <w:rPr>
          <w:rFonts w:ascii="Times New Roman" w:hAnsi="Times New Roman"/>
        </w:rPr>
        <w:t xml:space="preserve"> </w:t>
      </w:r>
      <w:proofErr w:type="gramStart"/>
      <w:r w:rsidR="005C15B0" w:rsidRPr="007970C1">
        <w:rPr>
          <w:rFonts w:ascii="Times New Roman" w:hAnsi="Times New Roman"/>
        </w:rPr>
        <w:t>простым</w:t>
      </w:r>
      <w:proofErr w:type="gramEnd"/>
      <w:r w:rsidR="005C15B0" w:rsidRPr="007970C1">
        <w:rPr>
          <w:rFonts w:ascii="Times New Roman" w:hAnsi="Times New Roman"/>
        </w:rPr>
        <w:t xml:space="preserve"> большинством голосов членов </w:t>
      </w:r>
      <w:r w:rsidR="002E34CD">
        <w:rPr>
          <w:rFonts w:ascii="Times New Roman" w:hAnsi="Times New Roman"/>
        </w:rPr>
        <w:t xml:space="preserve">аттестационной </w:t>
      </w:r>
      <w:r w:rsidR="005C15B0" w:rsidRPr="007970C1">
        <w:rPr>
          <w:rFonts w:ascii="Times New Roman" w:hAnsi="Times New Roman"/>
        </w:rPr>
        <w:t xml:space="preserve">комиссии, участвующих в заседании. При равном числе голосов голос председателя является решающим. </w:t>
      </w:r>
      <w:r w:rsidR="00E03581">
        <w:rPr>
          <w:rFonts w:ascii="Times New Roman" w:hAnsi="Times New Roman"/>
        </w:rPr>
        <w:t xml:space="preserve">Решение </w:t>
      </w:r>
      <w:r w:rsidR="002E34CD">
        <w:rPr>
          <w:rFonts w:ascii="Times New Roman" w:hAnsi="Times New Roman"/>
        </w:rPr>
        <w:t xml:space="preserve">аттестационной </w:t>
      </w:r>
      <w:r w:rsidR="00E03581">
        <w:rPr>
          <w:rFonts w:ascii="Times New Roman" w:hAnsi="Times New Roman"/>
        </w:rPr>
        <w:t>комиссией принимается непосредственно на заседании и сообщается слушателю.</w:t>
      </w:r>
    </w:p>
    <w:p w:rsidR="005C15B0" w:rsidRPr="007970C1" w:rsidRDefault="00541D6E" w:rsidP="002F1C71">
      <w:pPr>
        <w:tabs>
          <w:tab w:val="num" w:pos="567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="005C15B0" w:rsidRPr="007970C1">
        <w:rPr>
          <w:rFonts w:ascii="Times New Roman" w:hAnsi="Times New Roman"/>
        </w:rPr>
        <w:t>.</w:t>
      </w:r>
      <w:r>
        <w:rPr>
          <w:rFonts w:ascii="Times New Roman" w:hAnsi="Times New Roman"/>
        </w:rPr>
        <w:t>Результаты аттестационных испытаний</w:t>
      </w:r>
      <w:r w:rsidR="005C15B0" w:rsidRPr="007970C1">
        <w:rPr>
          <w:rFonts w:ascii="Times New Roman" w:hAnsi="Times New Roman"/>
        </w:rPr>
        <w:t xml:space="preserve"> вносятся в протокол, который подписывается председателем и всеми членами аттестационной комиссии.</w:t>
      </w:r>
    </w:p>
    <w:p w:rsidR="005C15B0" w:rsidRPr="007970C1" w:rsidRDefault="00541D6E" w:rsidP="002F1C71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4.3</w:t>
      </w:r>
      <w:r w:rsidR="005C15B0" w:rsidRPr="007970C1">
        <w:rPr>
          <w:rFonts w:ascii="Times New Roman" w:eastAsia="Calibri" w:hAnsi="Times New Roman"/>
        </w:rPr>
        <w:t>. Материалы испытаний и протоколы заседаний аттестационной комиссии подлежат учету и с</w:t>
      </w:r>
      <w:r w:rsidR="005C15B0" w:rsidRPr="007970C1">
        <w:rPr>
          <w:rFonts w:ascii="Times New Roman" w:hAnsi="Times New Roman"/>
        </w:rPr>
        <w:t xml:space="preserve">даются </w:t>
      </w:r>
      <w:r w:rsidR="00C27881">
        <w:rPr>
          <w:rFonts w:ascii="Times New Roman" w:hAnsi="Times New Roman"/>
        </w:rPr>
        <w:t xml:space="preserve">уполномоченному лицу </w:t>
      </w:r>
      <w:r w:rsidR="00764706">
        <w:rPr>
          <w:rFonts w:ascii="Times New Roman" w:hAnsi="Times New Roman"/>
        </w:rPr>
        <w:t>Организации</w:t>
      </w:r>
      <w:r w:rsidR="00C27881">
        <w:rPr>
          <w:rFonts w:ascii="Times New Roman" w:hAnsi="Times New Roman"/>
        </w:rPr>
        <w:t>, обеспечивающему</w:t>
      </w:r>
      <w:r w:rsidR="005C15B0" w:rsidRPr="007970C1">
        <w:rPr>
          <w:rFonts w:ascii="Times New Roman" w:hAnsi="Times New Roman"/>
        </w:rPr>
        <w:t xml:space="preserve"> их сохранность.</w:t>
      </w:r>
    </w:p>
    <w:p w:rsidR="005C15B0" w:rsidRPr="007970C1" w:rsidRDefault="00541D6E" w:rsidP="00C27881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="005C15B0" w:rsidRPr="007970C1">
        <w:rPr>
          <w:rFonts w:ascii="Times New Roman" w:hAnsi="Times New Roman"/>
        </w:rPr>
        <w:t xml:space="preserve">. Аттестационная комиссия несет ответственность </w:t>
      </w:r>
      <w:proofErr w:type="gramStart"/>
      <w:r w:rsidR="005C15B0" w:rsidRPr="007970C1">
        <w:rPr>
          <w:rFonts w:ascii="Times New Roman" w:hAnsi="Times New Roman"/>
        </w:rPr>
        <w:t>за</w:t>
      </w:r>
      <w:proofErr w:type="gramEnd"/>
      <w:r w:rsidR="005C15B0" w:rsidRPr="007970C1">
        <w:rPr>
          <w:rFonts w:ascii="Times New Roman" w:hAnsi="Times New Roman"/>
        </w:rPr>
        <w:t>:</w:t>
      </w:r>
    </w:p>
    <w:p w:rsidR="005C15B0" w:rsidRPr="006A5742" w:rsidRDefault="005C15B0" w:rsidP="002E34CD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</w:rPr>
      </w:pPr>
      <w:r w:rsidRPr="006A5742">
        <w:rPr>
          <w:rFonts w:ascii="Times New Roman" w:hAnsi="Times New Roman"/>
          <w:sz w:val="24"/>
        </w:rPr>
        <w:t xml:space="preserve">объективность оценки </w:t>
      </w:r>
      <w:r w:rsidR="00834466" w:rsidRPr="007970C1">
        <w:rPr>
          <w:rFonts w:ascii="Times New Roman" w:hAnsi="Times New Roman"/>
          <w:iCs/>
          <w:sz w:val="24"/>
        </w:rPr>
        <w:t>теоретических и практических знаний и умений</w:t>
      </w:r>
      <w:r w:rsidR="00834466">
        <w:rPr>
          <w:rFonts w:ascii="Times New Roman" w:hAnsi="Times New Roman"/>
          <w:iCs/>
          <w:sz w:val="24"/>
        </w:rPr>
        <w:t xml:space="preserve"> </w:t>
      </w:r>
      <w:r w:rsidR="00764706">
        <w:rPr>
          <w:rFonts w:ascii="Times New Roman" w:hAnsi="Times New Roman"/>
          <w:iCs/>
          <w:sz w:val="24"/>
        </w:rPr>
        <w:t>слушателей</w:t>
      </w:r>
      <w:r w:rsidR="00834466">
        <w:rPr>
          <w:rFonts w:ascii="Times New Roman" w:hAnsi="Times New Roman"/>
          <w:iCs/>
          <w:sz w:val="24"/>
        </w:rPr>
        <w:t xml:space="preserve"> </w:t>
      </w:r>
      <w:r w:rsidRPr="006A5742">
        <w:rPr>
          <w:rFonts w:ascii="Times New Roman" w:hAnsi="Times New Roman"/>
          <w:sz w:val="24"/>
        </w:rPr>
        <w:t>в соответствии с разработанными нормами;</w:t>
      </w:r>
    </w:p>
    <w:p w:rsidR="005C15B0" w:rsidRPr="006A5742" w:rsidRDefault="005C15B0" w:rsidP="002E34CD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</w:rPr>
      </w:pPr>
      <w:r w:rsidRPr="006A5742">
        <w:rPr>
          <w:rFonts w:ascii="Times New Roman" w:hAnsi="Times New Roman"/>
          <w:sz w:val="24"/>
        </w:rPr>
        <w:t>проведение аттестационных испытаний в соотве</w:t>
      </w:r>
      <w:r w:rsidR="00764706">
        <w:rPr>
          <w:rFonts w:ascii="Times New Roman" w:hAnsi="Times New Roman"/>
          <w:sz w:val="24"/>
        </w:rPr>
        <w:t>тствии с установленным порядком;</w:t>
      </w:r>
    </w:p>
    <w:p w:rsidR="005C15B0" w:rsidRPr="006A5742" w:rsidRDefault="005C15B0" w:rsidP="002E34CD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</w:rPr>
      </w:pPr>
      <w:r w:rsidRPr="006A5742">
        <w:rPr>
          <w:rFonts w:ascii="Times New Roman" w:hAnsi="Times New Roman"/>
          <w:sz w:val="24"/>
        </w:rPr>
        <w:t xml:space="preserve">соблюдение прав </w:t>
      </w:r>
      <w:r w:rsidR="00764706">
        <w:rPr>
          <w:rFonts w:ascii="Times New Roman" w:hAnsi="Times New Roman"/>
          <w:sz w:val="24"/>
        </w:rPr>
        <w:t>слушателей</w:t>
      </w:r>
      <w:r w:rsidRPr="006A5742">
        <w:rPr>
          <w:rFonts w:ascii="Times New Roman" w:hAnsi="Times New Roman"/>
          <w:sz w:val="24"/>
        </w:rPr>
        <w:t>, в т. ч. за охрану жизни и здоровья присутствующих на аттестации</w:t>
      </w:r>
      <w:r w:rsidR="002E34CD">
        <w:rPr>
          <w:rFonts w:ascii="Times New Roman" w:hAnsi="Times New Roman"/>
          <w:sz w:val="24"/>
        </w:rPr>
        <w:t>.</w:t>
      </w:r>
    </w:p>
    <w:p w:rsidR="005C15B0" w:rsidRPr="007970C1" w:rsidRDefault="00541D6E" w:rsidP="00C27881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4.5</w:t>
      </w:r>
      <w:r w:rsidR="005C15B0" w:rsidRPr="007970C1">
        <w:rPr>
          <w:rFonts w:ascii="Times New Roman" w:eastAsia="Calibri" w:hAnsi="Times New Roman"/>
        </w:rPr>
        <w:t>. В случае неисполнения или ненадлежащего исполнения возложенных обязанностей, злоупотреблений установленными полномочиями, совершенных из корыстной или иной личной заинтересованности, председатель и члены аттестационн</w:t>
      </w:r>
      <w:r w:rsidR="002E34CD">
        <w:rPr>
          <w:rFonts w:ascii="Times New Roman" w:eastAsia="Calibri" w:hAnsi="Times New Roman"/>
        </w:rPr>
        <w:t>ой</w:t>
      </w:r>
      <w:r w:rsidR="005C15B0" w:rsidRPr="007970C1">
        <w:rPr>
          <w:rFonts w:ascii="Times New Roman" w:eastAsia="Calibri" w:hAnsi="Times New Roman"/>
        </w:rPr>
        <w:t xml:space="preserve"> комисси</w:t>
      </w:r>
      <w:r w:rsidR="002E34CD">
        <w:rPr>
          <w:rFonts w:ascii="Times New Roman" w:eastAsia="Calibri" w:hAnsi="Times New Roman"/>
        </w:rPr>
        <w:t>и</w:t>
      </w:r>
      <w:r w:rsidR="005C15B0" w:rsidRPr="007970C1">
        <w:rPr>
          <w:rFonts w:ascii="Times New Roman" w:eastAsia="Calibri" w:hAnsi="Times New Roman"/>
        </w:rPr>
        <w:t xml:space="preserve"> несут ответственность в соответствии с законодательством Российской Федерации.</w:t>
      </w:r>
    </w:p>
    <w:sectPr w:rsidR="005C15B0" w:rsidRPr="007970C1" w:rsidSect="00353917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5F" w:rsidRDefault="0043585F" w:rsidP="00846664">
      <w:r>
        <w:separator/>
      </w:r>
    </w:p>
  </w:endnote>
  <w:endnote w:type="continuationSeparator" w:id="0">
    <w:p w:rsidR="0043585F" w:rsidRDefault="0043585F" w:rsidP="0084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759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F81BD" w:themeColor="accent1"/>
      </w:rPr>
    </w:sdtEndPr>
    <w:sdtContent>
      <w:p w:rsidR="00846664" w:rsidRPr="00846664" w:rsidRDefault="00846664">
        <w:pPr>
          <w:pStyle w:val="aa"/>
          <w:jc w:val="right"/>
          <w:rPr>
            <w:rFonts w:ascii="Times New Roman" w:hAnsi="Times New Roman" w:cs="Times New Roman"/>
            <w:color w:val="4F81BD" w:themeColor="accent1"/>
          </w:rPr>
        </w:pPr>
        <w:r w:rsidRPr="00846664">
          <w:rPr>
            <w:rFonts w:ascii="Times New Roman" w:hAnsi="Times New Roman" w:cs="Times New Roman"/>
            <w:color w:val="4F81BD" w:themeColor="accent1"/>
          </w:rPr>
          <w:fldChar w:fldCharType="begin"/>
        </w:r>
        <w:r w:rsidRPr="00846664">
          <w:rPr>
            <w:rFonts w:ascii="Times New Roman" w:hAnsi="Times New Roman" w:cs="Times New Roman"/>
            <w:color w:val="4F81BD" w:themeColor="accent1"/>
          </w:rPr>
          <w:instrText>PAGE   \* MERGEFORMAT</w:instrText>
        </w:r>
        <w:r w:rsidRPr="00846664">
          <w:rPr>
            <w:rFonts w:ascii="Times New Roman" w:hAnsi="Times New Roman" w:cs="Times New Roman"/>
            <w:color w:val="4F81BD" w:themeColor="accent1"/>
          </w:rPr>
          <w:fldChar w:fldCharType="separate"/>
        </w:r>
        <w:r w:rsidR="00F26247">
          <w:rPr>
            <w:rFonts w:ascii="Times New Roman" w:hAnsi="Times New Roman" w:cs="Times New Roman"/>
            <w:noProof/>
            <w:color w:val="4F81BD" w:themeColor="accent1"/>
          </w:rPr>
          <w:t>2</w:t>
        </w:r>
        <w:r w:rsidRPr="00846664">
          <w:rPr>
            <w:rFonts w:ascii="Times New Roman" w:hAnsi="Times New Roman" w:cs="Times New Roman"/>
            <w:color w:val="4F81BD" w:themeColor="accent1"/>
          </w:rPr>
          <w:fldChar w:fldCharType="end"/>
        </w:r>
      </w:p>
    </w:sdtContent>
  </w:sdt>
  <w:p w:rsidR="00846664" w:rsidRDefault="008466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5F" w:rsidRDefault="0043585F" w:rsidP="00846664">
      <w:r>
        <w:separator/>
      </w:r>
    </w:p>
  </w:footnote>
  <w:footnote w:type="continuationSeparator" w:id="0">
    <w:p w:rsidR="0043585F" w:rsidRDefault="0043585F" w:rsidP="0084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926"/>
    <w:multiLevelType w:val="hybridMultilevel"/>
    <w:tmpl w:val="AA74A4D8"/>
    <w:lvl w:ilvl="0" w:tplc="13E2051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F6F51"/>
    <w:multiLevelType w:val="multilevel"/>
    <w:tmpl w:val="83DE4A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2">
    <w:nsid w:val="12AD2243"/>
    <w:multiLevelType w:val="hybridMultilevel"/>
    <w:tmpl w:val="445E24E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84565"/>
    <w:multiLevelType w:val="multilevel"/>
    <w:tmpl w:val="D69CCA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267AB0"/>
    <w:multiLevelType w:val="hybridMultilevel"/>
    <w:tmpl w:val="DF1CE4C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375DA"/>
    <w:multiLevelType w:val="multilevel"/>
    <w:tmpl w:val="9D9AA9AA"/>
    <w:lvl w:ilvl="0">
      <w:start w:val="1"/>
      <w:numFmt w:val="decimal"/>
      <w:lvlText w:val="%1.  "/>
      <w:lvlJc w:val="left"/>
      <w:pPr>
        <w:tabs>
          <w:tab w:val="num" w:pos="454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6"/>
      <w:numFmt w:val="decimal"/>
      <w:lvlText w:val="4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3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1BB05817"/>
    <w:multiLevelType w:val="multilevel"/>
    <w:tmpl w:val="916AF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EA1104"/>
    <w:multiLevelType w:val="hybridMultilevel"/>
    <w:tmpl w:val="0EBA452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7481B"/>
    <w:multiLevelType w:val="hybridMultilevel"/>
    <w:tmpl w:val="DC80C91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53B0C"/>
    <w:multiLevelType w:val="multilevel"/>
    <w:tmpl w:val="1424F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E91CCF"/>
    <w:multiLevelType w:val="multilevel"/>
    <w:tmpl w:val="B3FA1E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B55856"/>
    <w:multiLevelType w:val="hybridMultilevel"/>
    <w:tmpl w:val="5C18910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D5823"/>
    <w:multiLevelType w:val="multilevel"/>
    <w:tmpl w:val="1F7669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8722C26"/>
    <w:multiLevelType w:val="hybridMultilevel"/>
    <w:tmpl w:val="AE3CB2F0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70CC5"/>
    <w:multiLevelType w:val="hybridMultilevel"/>
    <w:tmpl w:val="3536DFA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711"/>
    <w:rsid w:val="0000643C"/>
    <w:rsid w:val="00016A45"/>
    <w:rsid w:val="00083F7E"/>
    <w:rsid w:val="0008584F"/>
    <w:rsid w:val="00085EB1"/>
    <w:rsid w:val="00091C9B"/>
    <w:rsid w:val="00106EB8"/>
    <w:rsid w:val="00112A35"/>
    <w:rsid w:val="001406D5"/>
    <w:rsid w:val="0015417E"/>
    <w:rsid w:val="00160C4B"/>
    <w:rsid w:val="001863D8"/>
    <w:rsid w:val="0021219F"/>
    <w:rsid w:val="002B0F84"/>
    <w:rsid w:val="002E34CD"/>
    <w:rsid w:val="002F1C71"/>
    <w:rsid w:val="002F455D"/>
    <w:rsid w:val="002F5E22"/>
    <w:rsid w:val="00324046"/>
    <w:rsid w:val="00353917"/>
    <w:rsid w:val="00387C03"/>
    <w:rsid w:val="0039565A"/>
    <w:rsid w:val="00397909"/>
    <w:rsid w:val="003C1174"/>
    <w:rsid w:val="003E3DA4"/>
    <w:rsid w:val="00410E89"/>
    <w:rsid w:val="0043585F"/>
    <w:rsid w:val="00466DD1"/>
    <w:rsid w:val="00487D70"/>
    <w:rsid w:val="004B2DD8"/>
    <w:rsid w:val="004B34E1"/>
    <w:rsid w:val="004C36CA"/>
    <w:rsid w:val="004F1602"/>
    <w:rsid w:val="004F6AE2"/>
    <w:rsid w:val="00520A57"/>
    <w:rsid w:val="005417C1"/>
    <w:rsid w:val="00541D6E"/>
    <w:rsid w:val="005549B1"/>
    <w:rsid w:val="00584C95"/>
    <w:rsid w:val="00591921"/>
    <w:rsid w:val="005C15B0"/>
    <w:rsid w:val="006427E2"/>
    <w:rsid w:val="0068673A"/>
    <w:rsid w:val="00686EF8"/>
    <w:rsid w:val="006E2219"/>
    <w:rsid w:val="00710FD9"/>
    <w:rsid w:val="00733924"/>
    <w:rsid w:val="007645E4"/>
    <w:rsid w:val="00764706"/>
    <w:rsid w:val="0077343F"/>
    <w:rsid w:val="007B13DF"/>
    <w:rsid w:val="007D1074"/>
    <w:rsid w:val="00806CE9"/>
    <w:rsid w:val="00822F34"/>
    <w:rsid w:val="00832F56"/>
    <w:rsid w:val="00834466"/>
    <w:rsid w:val="00846664"/>
    <w:rsid w:val="008A51D5"/>
    <w:rsid w:val="00963D28"/>
    <w:rsid w:val="00970597"/>
    <w:rsid w:val="009B0541"/>
    <w:rsid w:val="009B35BB"/>
    <w:rsid w:val="00B0634F"/>
    <w:rsid w:val="00B10768"/>
    <w:rsid w:val="00B25727"/>
    <w:rsid w:val="00B25F4C"/>
    <w:rsid w:val="00B57D2B"/>
    <w:rsid w:val="00C27881"/>
    <w:rsid w:val="00C45BFC"/>
    <w:rsid w:val="00C50B38"/>
    <w:rsid w:val="00C84E98"/>
    <w:rsid w:val="00C85711"/>
    <w:rsid w:val="00CF31EE"/>
    <w:rsid w:val="00D05EAC"/>
    <w:rsid w:val="00D419DE"/>
    <w:rsid w:val="00D840AB"/>
    <w:rsid w:val="00DD576D"/>
    <w:rsid w:val="00E03581"/>
    <w:rsid w:val="00E87F46"/>
    <w:rsid w:val="00EA7508"/>
    <w:rsid w:val="00EB6511"/>
    <w:rsid w:val="00EF436F"/>
    <w:rsid w:val="00F26247"/>
    <w:rsid w:val="00F72570"/>
    <w:rsid w:val="00F92E30"/>
    <w:rsid w:val="00FA4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5B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5C15B0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5C15B0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5C15B0"/>
    <w:rPr>
      <w:sz w:val="24"/>
      <w:szCs w:val="24"/>
    </w:rPr>
  </w:style>
  <w:style w:type="paragraph" w:styleId="a3">
    <w:name w:val="List Paragraph"/>
    <w:basedOn w:val="a"/>
    <w:uiPriority w:val="34"/>
    <w:qFormat/>
    <w:rsid w:val="005C15B0"/>
    <w:pPr>
      <w:widowControl/>
      <w:ind w:left="720"/>
      <w:contextualSpacing/>
    </w:pPr>
    <w:rPr>
      <w:rFonts w:ascii="Arial" w:eastAsia="Times New Roman" w:hAnsi="Arial" w:cs="Times New Roman"/>
      <w:color w:val="auto"/>
      <w:sz w:val="22"/>
    </w:rPr>
  </w:style>
  <w:style w:type="paragraph" w:styleId="a4">
    <w:name w:val="Normal (Web)"/>
    <w:basedOn w:val="a"/>
    <w:uiPriority w:val="99"/>
    <w:rsid w:val="005C1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qFormat/>
    <w:rsid w:val="005C15B0"/>
    <w:rPr>
      <w:b/>
      <w:bCs/>
    </w:rPr>
  </w:style>
  <w:style w:type="paragraph" w:customStyle="1" w:styleId="1">
    <w:name w:val="Абзац списка1"/>
    <w:basedOn w:val="a"/>
    <w:rsid w:val="0077343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a6">
    <w:name w:val="обычный"/>
    <w:basedOn w:val="a"/>
    <w:rsid w:val="00D419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eading1">
    <w:name w:val="Heading #1_"/>
    <w:link w:val="Heading10"/>
    <w:rsid w:val="004B34E1"/>
    <w:rPr>
      <w:b/>
      <w:bCs/>
      <w:spacing w:val="-2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B34E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-2"/>
      <w:sz w:val="26"/>
      <w:szCs w:val="26"/>
    </w:rPr>
  </w:style>
  <w:style w:type="table" w:styleId="a7">
    <w:name w:val="Table Grid"/>
    <w:basedOn w:val="a1"/>
    <w:uiPriority w:val="59"/>
    <w:rsid w:val="00520A5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466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46664"/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8466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6664"/>
    <w:rPr>
      <w:rFonts w:ascii="Courier New" w:eastAsia="Courier New" w:hAnsi="Courier New" w:cs="Courier New"/>
      <w:color w:val="000000"/>
      <w:sz w:val="24"/>
      <w:szCs w:val="24"/>
    </w:rPr>
  </w:style>
  <w:style w:type="character" w:styleId="ac">
    <w:name w:val="annotation reference"/>
    <w:basedOn w:val="a0"/>
    <w:rsid w:val="002E34CD"/>
    <w:rPr>
      <w:sz w:val="16"/>
      <w:szCs w:val="16"/>
    </w:rPr>
  </w:style>
  <w:style w:type="paragraph" w:styleId="ad">
    <w:name w:val="annotation text"/>
    <w:basedOn w:val="a"/>
    <w:link w:val="ae"/>
    <w:rsid w:val="002E34C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E34CD"/>
    <w:rPr>
      <w:rFonts w:ascii="Courier New" w:eastAsia="Courier New" w:hAnsi="Courier New" w:cs="Courier New"/>
      <w:color w:val="000000"/>
    </w:rPr>
  </w:style>
  <w:style w:type="paragraph" w:styleId="af">
    <w:name w:val="annotation subject"/>
    <w:basedOn w:val="ad"/>
    <w:next w:val="ad"/>
    <w:link w:val="af0"/>
    <w:rsid w:val="002E34CD"/>
    <w:rPr>
      <w:b/>
      <w:bCs/>
    </w:rPr>
  </w:style>
  <w:style w:type="character" w:customStyle="1" w:styleId="af0">
    <w:name w:val="Тема примечания Знак"/>
    <w:basedOn w:val="ae"/>
    <w:link w:val="af"/>
    <w:rsid w:val="002E34CD"/>
    <w:rPr>
      <w:rFonts w:ascii="Courier New" w:eastAsia="Courier New" w:hAnsi="Courier New" w:cs="Courier New"/>
      <w:b/>
      <w:bCs/>
      <w:color w:val="000000"/>
    </w:rPr>
  </w:style>
  <w:style w:type="paragraph" w:styleId="af1">
    <w:name w:val="Balloon Text"/>
    <w:basedOn w:val="a"/>
    <w:link w:val="af2"/>
    <w:rsid w:val="002E34C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E34CD"/>
    <w:rPr>
      <w:rFonts w:ascii="Tahoma" w:eastAsia="Courier New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5B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5C15B0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5C15B0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5C15B0"/>
    <w:rPr>
      <w:sz w:val="24"/>
      <w:szCs w:val="24"/>
    </w:rPr>
  </w:style>
  <w:style w:type="paragraph" w:styleId="a3">
    <w:name w:val="List Paragraph"/>
    <w:basedOn w:val="a"/>
    <w:uiPriority w:val="34"/>
    <w:qFormat/>
    <w:rsid w:val="005C15B0"/>
    <w:pPr>
      <w:widowControl/>
      <w:ind w:left="720"/>
      <w:contextualSpacing/>
    </w:pPr>
    <w:rPr>
      <w:rFonts w:ascii="Arial" w:eastAsia="Times New Roman" w:hAnsi="Arial" w:cs="Times New Roman"/>
      <w:color w:val="auto"/>
      <w:sz w:val="22"/>
    </w:rPr>
  </w:style>
  <w:style w:type="paragraph" w:styleId="a4">
    <w:name w:val="Normal (Web)"/>
    <w:basedOn w:val="a"/>
    <w:uiPriority w:val="99"/>
    <w:rsid w:val="005C1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qFormat/>
    <w:rsid w:val="005C15B0"/>
    <w:rPr>
      <w:b/>
      <w:bCs/>
    </w:rPr>
  </w:style>
  <w:style w:type="paragraph" w:customStyle="1" w:styleId="1">
    <w:name w:val="Абзац списка1"/>
    <w:basedOn w:val="a"/>
    <w:rsid w:val="0077343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a6">
    <w:name w:val="обычный"/>
    <w:basedOn w:val="a"/>
    <w:rsid w:val="00D419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eading1">
    <w:name w:val="Heading #1_"/>
    <w:link w:val="Heading10"/>
    <w:rsid w:val="004B34E1"/>
    <w:rPr>
      <w:b/>
      <w:bCs/>
      <w:spacing w:val="-2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B34E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Добрынинская Елена Валентиновна</cp:lastModifiedBy>
  <cp:revision>9</cp:revision>
  <cp:lastPrinted>2015-05-08T07:30:00Z</cp:lastPrinted>
  <dcterms:created xsi:type="dcterms:W3CDTF">2015-05-05T08:33:00Z</dcterms:created>
  <dcterms:modified xsi:type="dcterms:W3CDTF">2015-05-08T07:48:00Z</dcterms:modified>
</cp:coreProperties>
</file>